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0FE" w:rsidRPr="003B7998" w:rsidRDefault="007430FE" w:rsidP="007430FE">
      <w:pPr>
        <w:tabs>
          <w:tab w:val="left" w:pos="0"/>
        </w:tabs>
        <w:spacing w:after="0" w:line="240" w:lineRule="auto"/>
        <w:ind w:left="4678"/>
        <w:rPr>
          <w:rFonts w:ascii="Times New Roman" w:eastAsia="Consolas" w:hAnsi="Times New Roman"/>
          <w:b/>
          <w:color w:val="000000"/>
          <w:sz w:val="28"/>
          <w:szCs w:val="28"/>
        </w:rPr>
      </w:pPr>
      <w:r w:rsidRPr="003B7998">
        <w:rPr>
          <w:rFonts w:ascii="Times New Roman" w:eastAsia="Consolas" w:hAnsi="Times New Roman"/>
          <w:color w:val="000000"/>
          <w:sz w:val="20"/>
        </w:rPr>
        <w:t xml:space="preserve">Приложение 4 к Процедурному стандарту внешнего государственного аудита и финансового контроля по представлению ревизионными комиссиями областей, городов республиканского значения, столицы </w:t>
      </w:r>
      <w:r w:rsidRPr="003B7998">
        <w:rPr>
          <w:rFonts w:ascii="Times New Roman" w:eastAsia="Consolas" w:hAnsi="Times New Roman"/>
          <w:sz w:val="20"/>
        </w:rPr>
        <w:t>Высшей аудиторской палате Республики Казахстан</w:t>
      </w:r>
      <w:r w:rsidRPr="003B7998">
        <w:rPr>
          <w:rFonts w:ascii="Times New Roman" w:eastAsia="Consolas" w:hAnsi="Times New Roman"/>
          <w:color w:val="000000"/>
          <w:sz w:val="20"/>
        </w:rPr>
        <w:t xml:space="preserve"> информации о своей работе</w:t>
      </w:r>
    </w:p>
    <w:p w:rsidR="007430FE" w:rsidRPr="003B7998" w:rsidRDefault="007430FE" w:rsidP="007430FE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Consolas" w:hAnsi="Times New Roman"/>
          <w:b/>
          <w:color w:val="000000"/>
          <w:sz w:val="28"/>
          <w:szCs w:val="28"/>
        </w:rPr>
      </w:pPr>
    </w:p>
    <w:p w:rsidR="007430FE" w:rsidRPr="003B7998" w:rsidRDefault="007430FE" w:rsidP="007430FE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Consolas" w:hAnsi="Times New Roman"/>
          <w:b/>
          <w:color w:val="000000"/>
          <w:sz w:val="28"/>
          <w:szCs w:val="28"/>
        </w:rPr>
      </w:pPr>
      <w:r w:rsidRPr="003B7998">
        <w:rPr>
          <w:rFonts w:ascii="Times New Roman" w:eastAsia="Consolas" w:hAnsi="Times New Roman"/>
          <w:b/>
          <w:color w:val="000000"/>
          <w:sz w:val="28"/>
          <w:szCs w:val="28"/>
        </w:rPr>
        <w:t xml:space="preserve">Пояснительная записка об основных итогах деятельности </w:t>
      </w:r>
    </w:p>
    <w:p w:rsidR="007430FE" w:rsidRPr="003B7998" w:rsidRDefault="007430FE" w:rsidP="007430FE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Consolas" w:hAnsi="Times New Roman"/>
          <w:b/>
          <w:color w:val="000000"/>
          <w:sz w:val="28"/>
          <w:szCs w:val="28"/>
        </w:rPr>
      </w:pPr>
      <w:r w:rsidRPr="003B7998">
        <w:rPr>
          <w:rFonts w:ascii="Times New Roman" w:eastAsia="Consolas" w:hAnsi="Times New Roman"/>
          <w:b/>
          <w:color w:val="000000"/>
          <w:sz w:val="28"/>
          <w:szCs w:val="28"/>
        </w:rPr>
        <w:t>Ревизионной комиссии по</w:t>
      </w:r>
      <w:r w:rsidRPr="003B7998">
        <w:rPr>
          <w:rFonts w:ascii="Times New Roman" w:eastAsia="Consolas" w:hAnsi="Times New Roman"/>
          <w:sz w:val="28"/>
          <w:szCs w:val="28"/>
        </w:rPr>
        <w:t xml:space="preserve"> </w:t>
      </w:r>
      <w:r w:rsidRPr="003B7998">
        <w:rPr>
          <w:rFonts w:ascii="Times New Roman" w:eastAsia="Consolas" w:hAnsi="Times New Roman"/>
          <w:b/>
          <w:color w:val="000000"/>
          <w:sz w:val="28"/>
          <w:szCs w:val="28"/>
        </w:rPr>
        <w:t>городу Астана</w:t>
      </w:r>
    </w:p>
    <w:p w:rsidR="007430FE" w:rsidRPr="003B7998" w:rsidRDefault="007430FE" w:rsidP="007430FE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Consolas" w:hAnsi="Times New Roman"/>
          <w:b/>
          <w:color w:val="000000"/>
          <w:sz w:val="28"/>
          <w:szCs w:val="28"/>
        </w:rPr>
      </w:pPr>
      <w:r w:rsidRPr="003B7998">
        <w:rPr>
          <w:rFonts w:ascii="Times New Roman" w:eastAsia="Consolas" w:hAnsi="Times New Roman"/>
          <w:b/>
          <w:color w:val="000000"/>
          <w:sz w:val="28"/>
          <w:szCs w:val="28"/>
        </w:rPr>
        <w:t xml:space="preserve"> за </w:t>
      </w:r>
      <w:r w:rsidR="003B7998">
        <w:rPr>
          <w:rFonts w:ascii="Times New Roman" w:eastAsia="Consolas" w:hAnsi="Times New Roman"/>
          <w:b/>
          <w:color w:val="000000"/>
          <w:sz w:val="28"/>
          <w:szCs w:val="28"/>
        </w:rPr>
        <w:t>9 месяцев</w:t>
      </w:r>
      <w:r w:rsidRPr="003B7998">
        <w:rPr>
          <w:rFonts w:ascii="Times New Roman" w:eastAsia="Consolas" w:hAnsi="Times New Roman"/>
          <w:b/>
          <w:color w:val="000000"/>
          <w:sz w:val="28"/>
          <w:szCs w:val="28"/>
        </w:rPr>
        <w:t xml:space="preserve"> </w:t>
      </w:r>
      <w:r w:rsidRPr="003B7998">
        <w:rPr>
          <w:rFonts w:ascii="Times New Roman" w:eastAsia="Consolas" w:hAnsi="Times New Roman"/>
          <w:b/>
          <w:sz w:val="28"/>
          <w:szCs w:val="28"/>
        </w:rPr>
        <w:t>2024</w:t>
      </w:r>
      <w:r w:rsidRPr="003B7998">
        <w:rPr>
          <w:rFonts w:ascii="Times New Roman" w:eastAsia="Consolas" w:hAnsi="Times New Roman"/>
          <w:b/>
          <w:color w:val="000000"/>
          <w:sz w:val="28"/>
          <w:szCs w:val="28"/>
        </w:rPr>
        <w:t xml:space="preserve"> года</w:t>
      </w:r>
    </w:p>
    <w:p w:rsidR="007430FE" w:rsidRPr="003B7998" w:rsidRDefault="007430FE" w:rsidP="007430FE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Consolas" w:hAnsi="Times New Roman"/>
          <w:sz w:val="12"/>
          <w:szCs w:val="12"/>
          <w:highlight w:val="yellow"/>
        </w:rPr>
      </w:pPr>
    </w:p>
    <w:p w:rsidR="007430FE" w:rsidRPr="002B7724" w:rsidRDefault="007430FE" w:rsidP="007430F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onsolas" w:hAnsi="Times New Roman"/>
          <w:b/>
          <w:sz w:val="28"/>
          <w:szCs w:val="28"/>
        </w:rPr>
      </w:pPr>
      <w:bookmarkStart w:id="0" w:name="z1153"/>
      <w:r w:rsidRPr="002B7724">
        <w:rPr>
          <w:rFonts w:ascii="Times New Roman" w:eastAsia="Consolas" w:hAnsi="Times New Roman"/>
          <w:b/>
          <w:color w:val="000000"/>
          <w:sz w:val="28"/>
          <w:szCs w:val="28"/>
        </w:rPr>
        <w:t>1. Основные итоги аудиторских и экспертно-аналитических мероприятий</w:t>
      </w:r>
    </w:p>
    <w:p w:rsidR="007430FE" w:rsidRPr="002B7724" w:rsidRDefault="007430FE" w:rsidP="007430FE">
      <w:pPr>
        <w:widowControl w:val="0"/>
        <w:pBdr>
          <w:bottom w:val="single" w:sz="4" w:space="0" w:color="FFFFFF"/>
        </w:pBdr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2"/>
          <w:sz w:val="28"/>
          <w:szCs w:val="28"/>
          <w:lang w:eastAsia="ar-SA"/>
        </w:rPr>
      </w:pPr>
      <w:bookmarkStart w:id="1" w:name="z1154"/>
      <w:bookmarkEnd w:id="0"/>
      <w:r w:rsidRPr="002B7724">
        <w:rPr>
          <w:rFonts w:ascii="Times New Roman" w:eastAsia="Consolas" w:hAnsi="Times New Roman"/>
          <w:b/>
          <w:color w:val="000000"/>
          <w:sz w:val="28"/>
          <w:szCs w:val="28"/>
        </w:rPr>
        <w:t xml:space="preserve">1.1 </w:t>
      </w:r>
      <w:bookmarkStart w:id="2" w:name="z1162"/>
      <w:bookmarkEnd w:id="1"/>
      <w:r w:rsidRPr="002B7724">
        <w:rPr>
          <w:rFonts w:ascii="Times New Roman" w:eastAsia="Consolas" w:hAnsi="Times New Roman"/>
          <w:b/>
          <w:color w:val="000000"/>
          <w:sz w:val="28"/>
          <w:szCs w:val="28"/>
        </w:rPr>
        <w:t xml:space="preserve">Общий анализ ключевых показателей аудиторской деятельности за </w:t>
      </w:r>
      <w:r w:rsidR="002B7724" w:rsidRPr="002B7724">
        <w:rPr>
          <w:rFonts w:ascii="Times New Roman" w:eastAsia="Consolas" w:hAnsi="Times New Roman"/>
          <w:b/>
          <w:color w:val="000000"/>
          <w:sz w:val="28"/>
          <w:szCs w:val="28"/>
        </w:rPr>
        <w:t>9 месяцев</w:t>
      </w:r>
      <w:r w:rsidRPr="002B7724">
        <w:rPr>
          <w:rFonts w:ascii="Times New Roman" w:eastAsia="Consolas" w:hAnsi="Times New Roman"/>
          <w:b/>
          <w:color w:val="000000"/>
          <w:sz w:val="28"/>
          <w:szCs w:val="28"/>
        </w:rPr>
        <w:t xml:space="preserve"> </w:t>
      </w:r>
      <w:r w:rsidRPr="002B7724">
        <w:rPr>
          <w:rFonts w:ascii="Times New Roman" w:hAnsi="Times New Roman"/>
          <w:b/>
          <w:kern w:val="2"/>
          <w:sz w:val="28"/>
          <w:szCs w:val="28"/>
          <w:lang w:eastAsia="ar-SA"/>
        </w:rPr>
        <w:t>2024 года</w:t>
      </w:r>
    </w:p>
    <w:p w:rsidR="007430FE" w:rsidRPr="00520FC4" w:rsidRDefault="007430FE" w:rsidP="007430FE">
      <w:pPr>
        <w:widowControl w:val="0"/>
        <w:pBdr>
          <w:bottom w:val="single" w:sz="4" w:space="0" w:color="FFFFFF"/>
        </w:pBdr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  <w:lang w:val="kk-KZ" w:eastAsia="ar-SA"/>
        </w:rPr>
      </w:pPr>
      <w:r w:rsidRPr="00520FC4">
        <w:rPr>
          <w:rFonts w:ascii="Times New Roman" w:hAnsi="Times New Roman"/>
          <w:kern w:val="2"/>
          <w:sz w:val="28"/>
          <w:szCs w:val="28"/>
          <w:lang w:eastAsia="ar-SA"/>
        </w:rPr>
        <w:t xml:space="preserve">За </w:t>
      </w:r>
      <w:r w:rsidR="002B7724" w:rsidRPr="00520FC4">
        <w:rPr>
          <w:rFonts w:ascii="Times New Roman" w:hAnsi="Times New Roman"/>
          <w:kern w:val="2"/>
          <w:sz w:val="28"/>
          <w:szCs w:val="28"/>
          <w:lang w:eastAsia="ar-SA"/>
        </w:rPr>
        <w:t>9 месяцев</w:t>
      </w:r>
      <w:r w:rsidRPr="00520FC4">
        <w:rPr>
          <w:rFonts w:ascii="Times New Roman" w:hAnsi="Times New Roman"/>
          <w:kern w:val="2"/>
          <w:sz w:val="28"/>
          <w:szCs w:val="28"/>
          <w:lang w:eastAsia="ar-SA"/>
        </w:rPr>
        <w:t xml:space="preserve"> 2024 </w:t>
      </w:r>
      <w:r w:rsidRPr="00520FC4">
        <w:rPr>
          <w:rFonts w:ascii="Times New Roman" w:hAnsi="Times New Roman"/>
          <w:kern w:val="2"/>
          <w:sz w:val="28"/>
          <w:szCs w:val="28"/>
          <w:lang w:val="kk-KZ" w:eastAsia="ar-SA"/>
        </w:rPr>
        <w:t>года</w:t>
      </w:r>
      <w:r w:rsidRPr="00520FC4">
        <w:rPr>
          <w:rFonts w:ascii="Times New Roman" w:hAnsi="Times New Roman"/>
          <w:kern w:val="2"/>
          <w:sz w:val="28"/>
          <w:szCs w:val="28"/>
          <w:lang w:eastAsia="ar-SA"/>
        </w:rPr>
        <w:t xml:space="preserve"> проведены </w:t>
      </w:r>
      <w:r w:rsidR="002B7724" w:rsidRPr="00520FC4">
        <w:rPr>
          <w:rFonts w:ascii="Times New Roman" w:hAnsi="Times New Roman"/>
          <w:kern w:val="2"/>
          <w:sz w:val="28"/>
          <w:szCs w:val="28"/>
          <w:lang w:eastAsia="ar-SA"/>
        </w:rPr>
        <w:t>10</w:t>
      </w:r>
      <w:r w:rsidRPr="00520FC4">
        <w:rPr>
          <w:rFonts w:ascii="Times New Roman" w:hAnsi="Times New Roman"/>
          <w:kern w:val="2"/>
          <w:sz w:val="28"/>
          <w:szCs w:val="28"/>
          <w:lang w:eastAsia="ar-SA"/>
        </w:rPr>
        <w:t xml:space="preserve"> аудиторских мероприятий, которым охвачены </w:t>
      </w:r>
      <w:r w:rsidR="00520FC4" w:rsidRPr="00520FC4">
        <w:rPr>
          <w:rFonts w:ascii="Times New Roman" w:hAnsi="Times New Roman"/>
          <w:kern w:val="2"/>
          <w:sz w:val="28"/>
          <w:szCs w:val="28"/>
          <w:lang w:eastAsia="ar-SA"/>
        </w:rPr>
        <w:t>30</w:t>
      </w:r>
      <w:r w:rsidRPr="00520FC4">
        <w:rPr>
          <w:rFonts w:ascii="Times New Roman" w:hAnsi="Times New Roman"/>
          <w:kern w:val="2"/>
          <w:sz w:val="28"/>
          <w:szCs w:val="28"/>
          <w:lang w:eastAsia="ar-SA"/>
        </w:rPr>
        <w:t xml:space="preserve"> объектов, из них в государственных учреждениях</w:t>
      </w:r>
      <w:r w:rsidRPr="00520FC4">
        <w:rPr>
          <w:rFonts w:ascii="Times New Roman" w:hAnsi="Times New Roman"/>
          <w:i/>
          <w:kern w:val="2"/>
          <w:sz w:val="24"/>
          <w:szCs w:val="28"/>
          <w:lang w:eastAsia="ar-SA"/>
        </w:rPr>
        <w:t xml:space="preserve"> </w:t>
      </w:r>
      <w:r w:rsidRPr="00520FC4">
        <w:rPr>
          <w:rFonts w:ascii="Times New Roman" w:hAnsi="Times New Roman"/>
          <w:kern w:val="2"/>
          <w:sz w:val="28"/>
          <w:szCs w:val="28"/>
          <w:lang w:eastAsia="ar-SA"/>
        </w:rPr>
        <w:t xml:space="preserve">– </w:t>
      </w:r>
      <w:r w:rsidRPr="00520FC4">
        <w:rPr>
          <w:rFonts w:ascii="Times New Roman" w:hAnsi="Times New Roman"/>
          <w:kern w:val="2"/>
          <w:sz w:val="28"/>
          <w:szCs w:val="28"/>
          <w:lang w:val="kk-KZ" w:eastAsia="ar-SA"/>
        </w:rPr>
        <w:t>1</w:t>
      </w:r>
      <w:r w:rsidR="00520FC4" w:rsidRPr="00520FC4">
        <w:rPr>
          <w:rFonts w:ascii="Times New Roman" w:hAnsi="Times New Roman"/>
          <w:kern w:val="2"/>
          <w:sz w:val="28"/>
          <w:szCs w:val="28"/>
          <w:lang w:val="kk-KZ" w:eastAsia="ar-SA"/>
        </w:rPr>
        <w:t>8</w:t>
      </w:r>
      <w:r w:rsidRPr="00520FC4">
        <w:rPr>
          <w:rFonts w:ascii="Times New Roman" w:hAnsi="Times New Roman"/>
          <w:kern w:val="2"/>
          <w:sz w:val="28"/>
          <w:szCs w:val="28"/>
          <w:lang w:val="kk-KZ" w:eastAsia="ar-SA"/>
        </w:rPr>
        <w:t xml:space="preserve">, субъектах квазигосударственного сектора – </w:t>
      </w:r>
      <w:r w:rsidR="00520FC4" w:rsidRPr="00520FC4">
        <w:rPr>
          <w:rFonts w:ascii="Times New Roman" w:hAnsi="Times New Roman"/>
          <w:kern w:val="2"/>
          <w:sz w:val="28"/>
          <w:szCs w:val="28"/>
          <w:lang w:val="kk-KZ" w:eastAsia="ar-SA"/>
        </w:rPr>
        <w:t>12</w:t>
      </w:r>
      <w:r w:rsidRPr="00520FC4">
        <w:rPr>
          <w:rFonts w:ascii="Times New Roman" w:hAnsi="Times New Roman"/>
          <w:i/>
          <w:kern w:val="2"/>
          <w:sz w:val="24"/>
          <w:szCs w:val="24"/>
          <w:lang w:eastAsia="ar-SA"/>
        </w:rPr>
        <w:t>.</w:t>
      </w:r>
    </w:p>
    <w:p w:rsidR="007430FE" w:rsidRPr="00520FC4" w:rsidRDefault="007430FE" w:rsidP="007430FE">
      <w:pPr>
        <w:widowControl w:val="0"/>
        <w:pBdr>
          <w:bottom w:val="single" w:sz="4" w:space="0" w:color="FFFFFF"/>
        </w:pBdr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 w:rsidRPr="00520FC4">
        <w:rPr>
          <w:rFonts w:ascii="Times New Roman" w:hAnsi="Times New Roman"/>
          <w:kern w:val="2"/>
          <w:sz w:val="28"/>
          <w:szCs w:val="28"/>
          <w:lang w:eastAsia="ar-SA"/>
        </w:rPr>
        <w:t xml:space="preserve">Объем охваченных аудитом средств составил </w:t>
      </w:r>
      <w:r w:rsidR="00520FC4" w:rsidRPr="00520FC4">
        <w:rPr>
          <w:rFonts w:ascii="Times New Roman" w:hAnsi="Times New Roman"/>
          <w:kern w:val="2"/>
          <w:sz w:val="28"/>
          <w:szCs w:val="28"/>
          <w:lang w:eastAsia="ar-SA"/>
        </w:rPr>
        <w:t>343 191 637,0</w:t>
      </w:r>
      <w:r w:rsidRPr="00520FC4">
        <w:rPr>
          <w:rFonts w:ascii="Times New Roman" w:hAnsi="Times New Roman"/>
          <w:kern w:val="2"/>
          <w:sz w:val="28"/>
          <w:szCs w:val="28"/>
          <w:lang w:eastAsia="ar-SA"/>
        </w:rPr>
        <w:t xml:space="preserve"> тыс. тенге. </w:t>
      </w:r>
    </w:p>
    <w:p w:rsidR="007430FE" w:rsidRPr="005005ED" w:rsidRDefault="007430FE" w:rsidP="007430FE">
      <w:pPr>
        <w:widowControl w:val="0"/>
        <w:pBdr>
          <w:bottom w:val="single" w:sz="4" w:space="1" w:color="FFFFFF"/>
        </w:pBdr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  <w:r w:rsidRPr="005005ED">
        <w:rPr>
          <w:rFonts w:ascii="Times New Roman" w:hAnsi="Times New Roman"/>
          <w:kern w:val="2"/>
          <w:sz w:val="28"/>
          <w:szCs w:val="28"/>
          <w:lang w:eastAsia="ar-SA"/>
        </w:rPr>
        <w:t xml:space="preserve">Общая </w:t>
      </w:r>
      <w:r w:rsidRPr="005005ED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сумма выявленных нарушений составила </w:t>
      </w:r>
      <w:r w:rsidR="005005ED" w:rsidRPr="005005ED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209 912 812,2</w:t>
      </w:r>
      <w:r w:rsidRPr="005005ED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 тыс. тенге, из которых: </w:t>
      </w:r>
    </w:p>
    <w:p w:rsidR="007430FE" w:rsidRPr="004F60ED" w:rsidRDefault="007430FE" w:rsidP="007430FE">
      <w:pPr>
        <w:widowControl w:val="0"/>
        <w:pBdr>
          <w:bottom w:val="single" w:sz="4" w:space="1" w:color="FFFFFF"/>
        </w:pBdr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kern w:val="2"/>
          <w:sz w:val="24"/>
          <w:szCs w:val="24"/>
          <w:lang w:eastAsia="ru-RU"/>
        </w:rPr>
      </w:pPr>
      <w:r w:rsidRPr="004F60ED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-</w:t>
      </w:r>
      <w:r w:rsidRPr="004F60ED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ab/>
        <w:t xml:space="preserve">финансовые нарушения – </w:t>
      </w:r>
      <w:r w:rsidR="004F60ED" w:rsidRPr="004F60ED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 66 608 128,7 </w:t>
      </w:r>
      <w:r w:rsidRPr="004F60ED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тыс. тенге или </w:t>
      </w:r>
      <w:r w:rsidR="004F60ED" w:rsidRPr="004F60ED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31,7</w:t>
      </w:r>
      <w:r w:rsidRPr="004F60ED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% </w:t>
      </w:r>
      <w:r w:rsidRPr="004F60ED">
        <w:rPr>
          <w:rFonts w:ascii="Times New Roman" w:eastAsia="Times New Roman" w:hAnsi="Times New Roman"/>
          <w:i/>
          <w:kern w:val="2"/>
          <w:sz w:val="24"/>
          <w:szCs w:val="24"/>
          <w:lang w:eastAsia="ru-RU"/>
        </w:rPr>
        <w:t xml:space="preserve">(в том числе нарушения по аудиту консолидированной финансовой отчетности </w:t>
      </w:r>
      <w:r w:rsidR="00405002" w:rsidRPr="00405002">
        <w:rPr>
          <w:rFonts w:ascii="Times New Roman" w:eastAsia="Times New Roman" w:hAnsi="Times New Roman"/>
          <w:i/>
          <w:kern w:val="2"/>
          <w:sz w:val="24"/>
          <w:szCs w:val="24"/>
          <w:lang w:eastAsia="ru-RU"/>
        </w:rPr>
        <w:t>30 717 087,3</w:t>
      </w:r>
      <w:r w:rsidRPr="0051766A">
        <w:rPr>
          <w:rFonts w:ascii="Times New Roman" w:eastAsia="Times New Roman" w:hAnsi="Times New Roman"/>
          <w:i/>
          <w:kern w:val="2"/>
          <w:sz w:val="24"/>
          <w:szCs w:val="24"/>
          <w:lang w:eastAsia="ru-RU"/>
        </w:rPr>
        <w:t xml:space="preserve"> </w:t>
      </w:r>
      <w:proofErr w:type="spellStart"/>
      <w:proofErr w:type="gramStart"/>
      <w:r w:rsidRPr="0051766A">
        <w:rPr>
          <w:rFonts w:ascii="Times New Roman" w:eastAsia="Times New Roman" w:hAnsi="Times New Roman"/>
          <w:i/>
          <w:kern w:val="2"/>
          <w:sz w:val="24"/>
          <w:szCs w:val="24"/>
          <w:lang w:eastAsia="ru-RU"/>
        </w:rPr>
        <w:t>тыс.тенге</w:t>
      </w:r>
      <w:proofErr w:type="spellEnd"/>
      <w:proofErr w:type="gramEnd"/>
      <w:r w:rsidRPr="0051766A">
        <w:rPr>
          <w:rFonts w:ascii="Times New Roman" w:eastAsia="Times New Roman" w:hAnsi="Times New Roman"/>
          <w:i/>
          <w:kern w:val="2"/>
          <w:sz w:val="24"/>
          <w:szCs w:val="24"/>
          <w:lang w:eastAsia="ru-RU"/>
        </w:rPr>
        <w:t>);</w:t>
      </w:r>
    </w:p>
    <w:p w:rsidR="007430FE" w:rsidRPr="004F60ED" w:rsidRDefault="007430FE" w:rsidP="007430FE">
      <w:pPr>
        <w:widowControl w:val="0"/>
        <w:pBdr>
          <w:bottom w:val="single" w:sz="4" w:space="1" w:color="FFFFFF"/>
        </w:pBdr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  <w:r w:rsidRPr="004F60ED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-</w:t>
      </w:r>
      <w:r w:rsidRPr="004F60ED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ab/>
        <w:t>неэффективно использовано бюд</w:t>
      </w:r>
      <w:r w:rsidR="00224321" w:rsidRPr="004F60ED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жетных средств и активов – </w:t>
      </w:r>
      <w:r w:rsidR="00224321" w:rsidRPr="004F60ED">
        <w:rPr>
          <w:rFonts w:ascii="Times New Roman" w:eastAsia="Times New Roman" w:hAnsi="Times New Roman"/>
          <w:kern w:val="2"/>
          <w:sz w:val="28"/>
          <w:szCs w:val="28"/>
          <w:lang w:eastAsia="ru-RU"/>
        </w:rPr>
        <w:br/>
        <w:t>35 548 001,9</w:t>
      </w:r>
      <w:r w:rsidRPr="004F60ED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 тыс. тенге или </w:t>
      </w:r>
      <w:r w:rsidR="004F60ED" w:rsidRPr="004F60ED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16,9</w:t>
      </w:r>
      <w:r w:rsidRPr="004F60ED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%;</w:t>
      </w:r>
    </w:p>
    <w:p w:rsidR="007430FE" w:rsidRPr="004F60ED" w:rsidRDefault="007430FE" w:rsidP="007430FE">
      <w:pPr>
        <w:widowControl w:val="0"/>
        <w:pBdr>
          <w:bottom w:val="single" w:sz="4" w:space="1" w:color="FFFFFF"/>
        </w:pBdr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  <w:r w:rsidRPr="004F60ED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-</w:t>
      </w:r>
      <w:r w:rsidRPr="004F60ED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ab/>
        <w:t xml:space="preserve">неэффективное планирование – </w:t>
      </w:r>
      <w:r w:rsidR="00224321" w:rsidRPr="004F60ED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107 756 681,6</w:t>
      </w:r>
      <w:r w:rsidRPr="004F60ED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 тыс. тенге или </w:t>
      </w:r>
      <w:r w:rsidR="004F60ED" w:rsidRPr="004F60ED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51,3</w:t>
      </w:r>
      <w:r w:rsidRPr="004F60ED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%.</w:t>
      </w:r>
    </w:p>
    <w:p w:rsidR="007430FE" w:rsidRPr="004F60ED" w:rsidRDefault="007430FE" w:rsidP="007430FE">
      <w:pPr>
        <w:widowControl w:val="0"/>
        <w:pBdr>
          <w:bottom w:val="single" w:sz="4" w:space="0" w:color="FFFFFF"/>
        </w:pBdr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  <w:r w:rsidRPr="004F60ED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Искажения финансовой отчетности, являющиеся процедурными нарушениями - 9 073 320,8 </w:t>
      </w:r>
      <w:proofErr w:type="spellStart"/>
      <w:proofErr w:type="gramStart"/>
      <w:r w:rsidRPr="004F60ED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тыс.тенге</w:t>
      </w:r>
      <w:proofErr w:type="spellEnd"/>
      <w:proofErr w:type="gramEnd"/>
      <w:r w:rsidRPr="004F60ED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.</w:t>
      </w:r>
    </w:p>
    <w:p w:rsidR="007430FE" w:rsidRPr="004F60ED" w:rsidRDefault="007430FE" w:rsidP="007430FE">
      <w:pPr>
        <w:widowControl w:val="0"/>
        <w:pBdr>
          <w:bottom w:val="single" w:sz="4" w:space="0" w:color="FFFFFF"/>
        </w:pBdr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  <w:r w:rsidRPr="004F60ED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Сумма возможных потерь и упущенной выгоды составила </w:t>
      </w:r>
      <w:r w:rsidR="004F60ED" w:rsidRPr="004F60ED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34 265 916,7</w:t>
      </w:r>
      <w:r w:rsidRPr="004F60ED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 </w:t>
      </w:r>
      <w:proofErr w:type="spellStart"/>
      <w:proofErr w:type="gramStart"/>
      <w:r w:rsidRPr="004F60ED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тыс.тенге</w:t>
      </w:r>
      <w:proofErr w:type="spellEnd"/>
      <w:proofErr w:type="gramEnd"/>
      <w:r w:rsidRPr="004F60ED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.</w:t>
      </w:r>
    </w:p>
    <w:p w:rsidR="007430FE" w:rsidRPr="00546736" w:rsidRDefault="007430FE" w:rsidP="000D2D7E">
      <w:pPr>
        <w:widowControl w:val="0"/>
        <w:pBdr>
          <w:bottom w:val="single" w:sz="4" w:space="1" w:color="FFFFFF"/>
        </w:pBdr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  <w:r w:rsidRPr="00546736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Выявлен</w:t>
      </w:r>
      <w:r w:rsidR="004F60ED" w:rsidRPr="00546736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ы</w:t>
      </w:r>
      <w:r w:rsidRPr="00546736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 процедурные нарушения </w:t>
      </w:r>
      <w:r w:rsidRPr="007A5BB0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– </w:t>
      </w:r>
      <w:r w:rsidR="00546736" w:rsidRPr="007A5BB0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715</w:t>
      </w:r>
      <w:r w:rsidRPr="007A5BB0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 </w:t>
      </w:r>
      <w:r w:rsidRPr="00546736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единиц и системные недостатки в количестве </w:t>
      </w:r>
      <w:r w:rsidR="00546736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103</w:t>
      </w:r>
      <w:r w:rsidRPr="00546736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 единиц. </w:t>
      </w:r>
    </w:p>
    <w:p w:rsidR="007430FE" w:rsidRPr="00A40E1A" w:rsidRDefault="007430FE" w:rsidP="000D2D7E">
      <w:pPr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  <w:r w:rsidRPr="00A40E1A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Всего подлежат к возмещению – </w:t>
      </w:r>
      <w:r w:rsidR="00A40E1A" w:rsidRPr="00A40E1A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33 519 355,8 </w:t>
      </w:r>
      <w:r w:rsidRPr="00A40E1A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тыс. тенге, восстановлению – </w:t>
      </w:r>
      <w:r w:rsidR="00A40E1A" w:rsidRPr="00A40E1A">
        <w:rPr>
          <w:rFonts w:ascii="Times New Roman" w:eastAsia="Times New Roman" w:hAnsi="Times New Roman"/>
          <w:sz w:val="28"/>
          <w:szCs w:val="28"/>
          <w:lang w:eastAsia="ru-RU"/>
        </w:rPr>
        <w:t xml:space="preserve">33 088 772,9 </w:t>
      </w:r>
      <w:proofErr w:type="gramStart"/>
      <w:r w:rsidRPr="00A40E1A">
        <w:rPr>
          <w:rFonts w:ascii="Times New Roman" w:eastAsia="Times New Roman" w:hAnsi="Times New Roman"/>
          <w:kern w:val="2"/>
          <w:sz w:val="28"/>
          <w:szCs w:val="28"/>
          <w:lang w:val="kk-KZ" w:eastAsia="ru-RU"/>
        </w:rPr>
        <w:t>тыс</w:t>
      </w:r>
      <w:r w:rsidRPr="00A40E1A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.тенге</w:t>
      </w:r>
      <w:proofErr w:type="gramEnd"/>
      <w:r w:rsidRPr="00A40E1A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, из них возмещено</w:t>
      </w:r>
      <w:r w:rsidRPr="00A40E1A">
        <w:rPr>
          <w:rFonts w:ascii="Times New Roman" w:eastAsia="Times New Roman" w:hAnsi="Times New Roman"/>
          <w:kern w:val="2"/>
          <w:sz w:val="28"/>
          <w:szCs w:val="28"/>
          <w:lang w:val="kk-KZ" w:eastAsia="ru-RU"/>
        </w:rPr>
        <w:t xml:space="preserve"> </w:t>
      </w:r>
      <w:r w:rsidRPr="00A40E1A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– </w:t>
      </w:r>
      <w:r w:rsidR="00A40E1A" w:rsidRPr="00A40E1A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403 809,6</w:t>
      </w:r>
      <w:r w:rsidRPr="00A40E1A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 </w:t>
      </w:r>
      <w:r w:rsidRPr="00A40E1A">
        <w:rPr>
          <w:rFonts w:ascii="Times New Roman" w:eastAsia="Times New Roman" w:hAnsi="Times New Roman"/>
          <w:kern w:val="2"/>
          <w:sz w:val="28"/>
          <w:szCs w:val="28"/>
          <w:lang w:val="kk-KZ" w:eastAsia="ru-RU"/>
        </w:rPr>
        <w:t>тыс</w:t>
      </w:r>
      <w:r w:rsidRPr="00A40E1A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. тенге или </w:t>
      </w:r>
      <w:r w:rsidR="00A40E1A" w:rsidRPr="00A40E1A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1,2</w:t>
      </w:r>
      <w:r w:rsidRPr="00A40E1A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%; восстановлено – </w:t>
      </w:r>
      <w:r w:rsidRPr="00A40E1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40E1A" w:rsidRPr="00A40E1A">
        <w:rPr>
          <w:rFonts w:ascii="Times New Roman" w:eastAsia="Times New Roman" w:hAnsi="Times New Roman"/>
          <w:sz w:val="28"/>
          <w:szCs w:val="28"/>
          <w:lang w:eastAsia="ru-RU"/>
        </w:rPr>
        <w:t>5 979 876,6</w:t>
      </w:r>
      <w:r w:rsidRPr="00A40E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40E1A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тыс. тенге или 4</w:t>
      </w:r>
      <w:r w:rsidR="00A40E1A" w:rsidRPr="00A40E1A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8,3</w:t>
      </w:r>
      <w:r w:rsidRPr="00A40E1A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%.</w:t>
      </w:r>
    </w:p>
    <w:p w:rsidR="007430FE" w:rsidRPr="008320CF" w:rsidRDefault="007430FE" w:rsidP="000D2D7E">
      <w:pPr>
        <w:widowControl w:val="0"/>
        <w:pBdr>
          <w:bottom w:val="single" w:sz="4" w:space="0" w:color="FFFFFF"/>
        </w:pBdr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kern w:val="2"/>
          <w:sz w:val="28"/>
          <w:szCs w:val="28"/>
          <w:lang w:val="kk-KZ" w:eastAsia="ru-RU"/>
        </w:rPr>
      </w:pPr>
      <w:r w:rsidRPr="008320CF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К</w:t>
      </w:r>
      <w:r w:rsidRPr="008320CF">
        <w:rPr>
          <w:rFonts w:ascii="Times New Roman" w:eastAsia="Times New Roman" w:hAnsi="Times New Roman"/>
          <w:sz w:val="28"/>
          <w:szCs w:val="28"/>
          <w:lang w:eastAsia="ru-RU"/>
        </w:rPr>
        <w:t xml:space="preserve"> дисциплинарной ответственности привлечены </w:t>
      </w:r>
      <w:r w:rsidR="008320CF" w:rsidRPr="008320CF">
        <w:rPr>
          <w:rFonts w:ascii="Times New Roman" w:eastAsia="Times New Roman" w:hAnsi="Times New Roman"/>
          <w:sz w:val="28"/>
          <w:szCs w:val="28"/>
          <w:lang w:eastAsia="ru-RU"/>
        </w:rPr>
        <w:t>68</w:t>
      </w:r>
      <w:r w:rsidRPr="008320CF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Pr="008320CF">
        <w:rPr>
          <w:rFonts w:ascii="Times New Roman" w:eastAsia="Times New Roman" w:hAnsi="Times New Roman"/>
          <w:sz w:val="28"/>
          <w:szCs w:val="28"/>
          <w:lang w:eastAsia="ru-RU"/>
        </w:rPr>
        <w:t>должностных лиц.</w:t>
      </w:r>
    </w:p>
    <w:p w:rsidR="007430FE" w:rsidRPr="008320CF" w:rsidRDefault="007430FE" w:rsidP="000D2D7E">
      <w:pPr>
        <w:widowControl w:val="0"/>
        <w:pBdr>
          <w:bottom w:val="single" w:sz="4" w:space="0" w:color="FFFFFF"/>
        </w:pBdr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0CF">
        <w:rPr>
          <w:rFonts w:ascii="Times New Roman" w:eastAsia="Times New Roman" w:hAnsi="Times New Roman"/>
          <w:sz w:val="28"/>
          <w:szCs w:val="28"/>
          <w:lang w:eastAsia="ru-RU"/>
        </w:rPr>
        <w:t xml:space="preserve">По результатам </w:t>
      </w:r>
      <w:r w:rsidR="008320CF" w:rsidRPr="008320CF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8320CF">
        <w:rPr>
          <w:rFonts w:ascii="Times New Roman" w:eastAsia="Times New Roman" w:hAnsi="Times New Roman"/>
          <w:sz w:val="28"/>
          <w:szCs w:val="28"/>
          <w:lang w:eastAsia="ru-RU"/>
        </w:rPr>
        <w:t xml:space="preserve"> аудиторских мероприятий </w:t>
      </w:r>
      <w:r w:rsidRPr="008320C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вынесены </w:t>
      </w:r>
      <w:r w:rsidR="008320CF" w:rsidRPr="008320CF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8320CF">
        <w:rPr>
          <w:rFonts w:ascii="Times New Roman" w:eastAsia="Times New Roman" w:hAnsi="Times New Roman"/>
          <w:sz w:val="28"/>
          <w:szCs w:val="28"/>
          <w:lang w:eastAsia="ru-RU"/>
        </w:rPr>
        <w:t xml:space="preserve"> рекомендаци</w:t>
      </w:r>
      <w:r w:rsidR="008320CF" w:rsidRPr="008320CF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8320CF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8320CF" w:rsidRPr="008320CF">
        <w:rPr>
          <w:rFonts w:ascii="Times New Roman" w:eastAsia="Times New Roman" w:hAnsi="Times New Roman"/>
          <w:sz w:val="28"/>
          <w:szCs w:val="28"/>
          <w:lang w:eastAsia="ru-RU"/>
        </w:rPr>
        <w:t>119</w:t>
      </w:r>
      <w:r w:rsidRPr="008320CF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поручений </w:t>
      </w:r>
      <w:r w:rsidRPr="008320CF">
        <w:rPr>
          <w:rFonts w:ascii="Times New Roman" w:eastAsia="Times New Roman" w:hAnsi="Times New Roman"/>
          <w:i/>
          <w:kern w:val="2"/>
          <w:sz w:val="24"/>
          <w:szCs w:val="24"/>
          <w:lang w:eastAsia="ru-RU"/>
        </w:rPr>
        <w:t xml:space="preserve">(из которых с наступившими сроками исполнения сняты с контроля </w:t>
      </w:r>
      <w:r w:rsidR="008320CF" w:rsidRPr="008320CF">
        <w:rPr>
          <w:rFonts w:ascii="Times New Roman" w:eastAsia="Times New Roman" w:hAnsi="Times New Roman"/>
          <w:i/>
          <w:kern w:val="2"/>
          <w:sz w:val="24"/>
          <w:szCs w:val="24"/>
          <w:lang w:eastAsia="ru-RU"/>
        </w:rPr>
        <w:t>9</w:t>
      </w:r>
      <w:r w:rsidRPr="008320CF">
        <w:rPr>
          <w:rFonts w:ascii="Times New Roman" w:eastAsia="Times New Roman" w:hAnsi="Times New Roman"/>
          <w:i/>
          <w:kern w:val="2"/>
          <w:sz w:val="24"/>
          <w:szCs w:val="24"/>
          <w:lang w:eastAsia="ru-RU"/>
        </w:rPr>
        <w:t xml:space="preserve"> рекомендаци</w:t>
      </w:r>
      <w:r w:rsidR="008320CF" w:rsidRPr="008320CF">
        <w:rPr>
          <w:rFonts w:ascii="Times New Roman" w:eastAsia="Times New Roman" w:hAnsi="Times New Roman"/>
          <w:i/>
          <w:kern w:val="2"/>
          <w:sz w:val="24"/>
          <w:szCs w:val="24"/>
          <w:lang w:eastAsia="ru-RU"/>
        </w:rPr>
        <w:t>й</w:t>
      </w:r>
      <w:r w:rsidRPr="008320CF">
        <w:rPr>
          <w:rFonts w:ascii="Times New Roman" w:eastAsia="Times New Roman" w:hAnsi="Times New Roman"/>
          <w:i/>
          <w:kern w:val="2"/>
          <w:sz w:val="24"/>
          <w:szCs w:val="24"/>
          <w:lang w:eastAsia="ru-RU"/>
        </w:rPr>
        <w:t xml:space="preserve"> и </w:t>
      </w:r>
      <w:r w:rsidR="008320CF" w:rsidRPr="008320CF">
        <w:rPr>
          <w:rFonts w:ascii="Times New Roman" w:eastAsia="Times New Roman" w:hAnsi="Times New Roman"/>
          <w:i/>
          <w:kern w:val="2"/>
          <w:sz w:val="24"/>
          <w:szCs w:val="24"/>
          <w:lang w:eastAsia="ru-RU"/>
        </w:rPr>
        <w:t>47</w:t>
      </w:r>
      <w:r w:rsidRPr="008320CF">
        <w:rPr>
          <w:rFonts w:ascii="Times New Roman" w:eastAsia="Times New Roman" w:hAnsi="Times New Roman"/>
          <w:i/>
          <w:kern w:val="2"/>
          <w:sz w:val="24"/>
          <w:szCs w:val="24"/>
          <w:lang w:eastAsia="ru-RU"/>
        </w:rPr>
        <w:t xml:space="preserve"> поручений или 100,0%)</w:t>
      </w:r>
      <w:r w:rsidRPr="008320C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430FE" w:rsidRPr="007502DF" w:rsidRDefault="007430FE" w:rsidP="007430F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  <w:r w:rsidRPr="007502DF">
        <w:rPr>
          <w:rFonts w:ascii="Times New Roman" w:eastAsia="Consolas" w:hAnsi="Times New Roman"/>
          <w:sz w:val="28"/>
          <w:szCs w:val="28"/>
        </w:rPr>
        <w:t xml:space="preserve">При этом, из подлежащих восстановлению и возмещению финансовых нарушений за предыдущий период </w:t>
      </w:r>
      <w:r w:rsidRPr="007502DF">
        <w:rPr>
          <w:rFonts w:ascii="Times New Roman" w:eastAsia="Times New Roman" w:hAnsi="Times New Roman"/>
          <w:i/>
          <w:kern w:val="2"/>
          <w:sz w:val="24"/>
          <w:szCs w:val="24"/>
          <w:lang w:eastAsia="ru-RU"/>
        </w:rPr>
        <w:t>(2021-2023 годы)</w:t>
      </w:r>
      <w:r w:rsidRPr="007502DF">
        <w:rPr>
          <w:rFonts w:ascii="Times New Roman" w:eastAsia="Consolas" w:hAnsi="Times New Roman"/>
          <w:sz w:val="28"/>
          <w:szCs w:val="28"/>
        </w:rPr>
        <w:t xml:space="preserve"> в общей сумме 10 687</w:t>
      </w:r>
      <w:r w:rsidR="008320CF" w:rsidRPr="007502DF">
        <w:rPr>
          <w:rFonts w:ascii="Times New Roman" w:eastAsia="Consolas" w:hAnsi="Times New Roman"/>
          <w:sz w:val="28"/>
          <w:szCs w:val="28"/>
        </w:rPr>
        <w:t> 295,6</w:t>
      </w:r>
      <w:r w:rsidRPr="007502DF">
        <w:rPr>
          <w:rFonts w:ascii="Times New Roman" w:eastAsia="Consolas" w:hAnsi="Times New Roman"/>
          <w:sz w:val="28"/>
          <w:szCs w:val="28"/>
        </w:rPr>
        <w:t xml:space="preserve"> </w:t>
      </w:r>
      <w:proofErr w:type="spellStart"/>
      <w:r w:rsidRPr="007502DF">
        <w:rPr>
          <w:rFonts w:ascii="Times New Roman" w:eastAsia="Consolas" w:hAnsi="Times New Roman"/>
          <w:sz w:val="28"/>
          <w:szCs w:val="28"/>
        </w:rPr>
        <w:t>тыс.тенге</w:t>
      </w:r>
      <w:proofErr w:type="spellEnd"/>
      <w:r w:rsidRPr="007502DF">
        <w:rPr>
          <w:rFonts w:ascii="Times New Roman" w:eastAsia="Consolas" w:hAnsi="Times New Roman"/>
          <w:sz w:val="28"/>
          <w:szCs w:val="28"/>
        </w:rPr>
        <w:t xml:space="preserve">, за </w:t>
      </w:r>
      <w:r w:rsidR="000E5C9B" w:rsidRPr="007502DF">
        <w:rPr>
          <w:rFonts w:ascii="Times New Roman" w:eastAsia="Consolas" w:hAnsi="Times New Roman"/>
          <w:sz w:val="28"/>
          <w:szCs w:val="28"/>
        </w:rPr>
        <w:t>9 месяцев</w:t>
      </w:r>
      <w:r w:rsidRPr="007502DF">
        <w:rPr>
          <w:rFonts w:ascii="Times New Roman" w:eastAsia="Consolas" w:hAnsi="Times New Roman"/>
          <w:sz w:val="28"/>
          <w:szCs w:val="28"/>
        </w:rPr>
        <w:t xml:space="preserve"> 2024 года </w:t>
      </w:r>
      <w:r w:rsidR="00386FCF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восстановлено – 8 307 441,4 </w:t>
      </w:r>
      <w:r w:rsidRPr="007502DF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тыс. тенге из </w:t>
      </w:r>
      <w:r w:rsidR="00386FCF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 </w:t>
      </w:r>
      <w:r w:rsidR="00386FCF">
        <w:rPr>
          <w:rFonts w:ascii="Times New Roman" w:eastAsia="Times New Roman" w:hAnsi="Times New Roman"/>
          <w:kern w:val="2"/>
          <w:sz w:val="28"/>
          <w:szCs w:val="28"/>
          <w:lang w:eastAsia="ru-RU"/>
        </w:rPr>
        <w:br/>
        <w:t xml:space="preserve">9 335 224,2 </w:t>
      </w:r>
      <w:proofErr w:type="spellStart"/>
      <w:r w:rsidRPr="007502DF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тыс.тенге</w:t>
      </w:r>
      <w:proofErr w:type="spellEnd"/>
      <w:r w:rsidRPr="007502DF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 или </w:t>
      </w:r>
      <w:r w:rsidR="00386FCF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88,9</w:t>
      </w:r>
      <w:r w:rsidRPr="007502DF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%, возмещено</w:t>
      </w:r>
      <w:r w:rsidRPr="007502DF">
        <w:rPr>
          <w:rFonts w:ascii="Times New Roman" w:eastAsia="Times New Roman" w:hAnsi="Times New Roman"/>
          <w:kern w:val="2"/>
          <w:sz w:val="28"/>
          <w:szCs w:val="28"/>
          <w:lang w:val="kk-KZ" w:eastAsia="ru-RU"/>
        </w:rPr>
        <w:t xml:space="preserve"> </w:t>
      </w:r>
      <w:r w:rsidRPr="007502DF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– </w:t>
      </w:r>
      <w:r w:rsidR="00386FCF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 99 450,7</w:t>
      </w:r>
      <w:r w:rsidRPr="007502DF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 </w:t>
      </w:r>
      <w:r w:rsidRPr="007502DF">
        <w:rPr>
          <w:rFonts w:ascii="Times New Roman" w:eastAsia="Times New Roman" w:hAnsi="Times New Roman"/>
          <w:kern w:val="2"/>
          <w:sz w:val="28"/>
          <w:szCs w:val="28"/>
          <w:lang w:val="kk-KZ" w:eastAsia="ru-RU"/>
        </w:rPr>
        <w:t>тыс</w:t>
      </w:r>
      <w:r w:rsidRPr="007502DF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. тенге из 1 352</w:t>
      </w:r>
      <w:r w:rsidR="000E5C9B" w:rsidRPr="007502DF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 071,4</w:t>
      </w:r>
      <w:r w:rsidRPr="007502DF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 </w:t>
      </w:r>
      <w:proofErr w:type="spellStart"/>
      <w:r w:rsidRPr="007502DF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тыс.тенге</w:t>
      </w:r>
      <w:proofErr w:type="spellEnd"/>
      <w:r w:rsidRPr="007502DF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 или </w:t>
      </w:r>
      <w:r w:rsidR="007502DF" w:rsidRPr="007502DF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7,</w:t>
      </w:r>
      <w:r w:rsidR="00386FCF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4</w:t>
      </w:r>
      <w:r w:rsidRPr="007502DF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%. </w:t>
      </w:r>
    </w:p>
    <w:p w:rsidR="007430FE" w:rsidRPr="00705217" w:rsidRDefault="007430FE" w:rsidP="007430F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  <w:r w:rsidRPr="00705217">
        <w:rPr>
          <w:rFonts w:ascii="Times New Roman" w:eastAsia="Times New Roman" w:hAnsi="Times New Roman"/>
          <w:kern w:val="2"/>
          <w:sz w:val="28"/>
          <w:szCs w:val="28"/>
          <w:lang w:eastAsia="ru-RU"/>
        </w:rPr>
        <w:lastRenderedPageBreak/>
        <w:t>Остаток по переходящим суммам финансовых нарушений составил 2 </w:t>
      </w:r>
      <w:r w:rsidR="003B3DEF" w:rsidRPr="00705217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280 403,5</w:t>
      </w:r>
      <w:r w:rsidRPr="00705217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 </w:t>
      </w:r>
      <w:proofErr w:type="spellStart"/>
      <w:proofErr w:type="gramStart"/>
      <w:r w:rsidRPr="00705217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тыс.тенге</w:t>
      </w:r>
      <w:proofErr w:type="spellEnd"/>
      <w:proofErr w:type="gramEnd"/>
      <w:r w:rsidRPr="00705217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, по которым сроки исполнения не наступили и находятся на контроле.</w:t>
      </w:r>
    </w:p>
    <w:p w:rsidR="007430FE" w:rsidRPr="004007BD" w:rsidRDefault="007430FE" w:rsidP="007430F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onsolas" w:hAnsi="Times New Roman"/>
          <w:sz w:val="28"/>
          <w:szCs w:val="28"/>
        </w:rPr>
      </w:pPr>
      <w:r w:rsidRPr="004007BD">
        <w:rPr>
          <w:rFonts w:ascii="Times New Roman" w:eastAsia="Consolas" w:hAnsi="Times New Roman"/>
          <w:color w:val="000000"/>
          <w:sz w:val="28"/>
          <w:szCs w:val="28"/>
        </w:rPr>
        <w:t xml:space="preserve">Вместе с тем, с учетом </w:t>
      </w:r>
      <w:r w:rsidR="004007BD" w:rsidRPr="004007BD">
        <w:rPr>
          <w:rFonts w:ascii="Times New Roman" w:eastAsia="Consolas" w:hAnsi="Times New Roman"/>
          <w:color w:val="000000"/>
          <w:sz w:val="28"/>
          <w:szCs w:val="28"/>
        </w:rPr>
        <w:t>9 месяцев</w:t>
      </w:r>
      <w:r w:rsidRPr="004007BD">
        <w:rPr>
          <w:rFonts w:ascii="Times New Roman" w:eastAsia="Consolas" w:hAnsi="Times New Roman"/>
          <w:color w:val="000000"/>
          <w:sz w:val="28"/>
          <w:szCs w:val="28"/>
        </w:rPr>
        <w:t xml:space="preserve"> 2024 года и </w:t>
      </w:r>
      <w:proofErr w:type="gramStart"/>
      <w:r w:rsidRPr="004007BD">
        <w:rPr>
          <w:rFonts w:ascii="Times New Roman" w:eastAsia="Consolas" w:hAnsi="Times New Roman"/>
          <w:color w:val="000000"/>
          <w:sz w:val="28"/>
          <w:szCs w:val="28"/>
        </w:rPr>
        <w:t>переходящих поручений</w:t>
      </w:r>
      <w:proofErr w:type="gramEnd"/>
      <w:r w:rsidRPr="004007BD">
        <w:rPr>
          <w:rFonts w:ascii="Times New Roman" w:eastAsia="Consolas" w:hAnsi="Times New Roman"/>
          <w:color w:val="000000"/>
          <w:sz w:val="28"/>
          <w:szCs w:val="28"/>
        </w:rPr>
        <w:t xml:space="preserve"> и рекомендаций </w:t>
      </w:r>
      <w:r w:rsidRPr="004007BD">
        <w:rPr>
          <w:rFonts w:ascii="Times New Roman" w:eastAsia="Times New Roman" w:hAnsi="Times New Roman"/>
          <w:i/>
          <w:kern w:val="2"/>
          <w:sz w:val="24"/>
          <w:szCs w:val="24"/>
          <w:lang w:eastAsia="ru-RU"/>
        </w:rPr>
        <w:t>(2019-2023 годы)</w:t>
      </w:r>
      <w:r w:rsidRPr="004007BD">
        <w:rPr>
          <w:rFonts w:ascii="Times New Roman" w:eastAsia="Consolas" w:hAnsi="Times New Roman"/>
          <w:color w:val="000000"/>
          <w:sz w:val="28"/>
          <w:szCs w:val="28"/>
        </w:rPr>
        <w:t xml:space="preserve"> общее количество находящихся на контроле поручений и рекомендаций составило </w:t>
      </w:r>
      <w:r w:rsidRPr="004007BD">
        <w:rPr>
          <w:rFonts w:ascii="Times New Roman" w:eastAsia="Consolas" w:hAnsi="Times New Roman"/>
          <w:sz w:val="28"/>
          <w:szCs w:val="28"/>
        </w:rPr>
        <w:t>2</w:t>
      </w:r>
      <w:r w:rsidR="004007BD" w:rsidRPr="004007BD">
        <w:rPr>
          <w:rFonts w:ascii="Times New Roman" w:eastAsia="Consolas" w:hAnsi="Times New Roman"/>
          <w:sz w:val="28"/>
          <w:szCs w:val="28"/>
        </w:rPr>
        <w:t>74, в том числе 224</w:t>
      </w:r>
      <w:r w:rsidRPr="004007BD">
        <w:rPr>
          <w:rFonts w:ascii="Times New Roman" w:eastAsia="Consolas" w:hAnsi="Times New Roman"/>
          <w:sz w:val="28"/>
          <w:szCs w:val="28"/>
        </w:rPr>
        <w:t xml:space="preserve"> поручений и </w:t>
      </w:r>
      <w:r w:rsidR="004007BD" w:rsidRPr="004007BD">
        <w:rPr>
          <w:rFonts w:ascii="Times New Roman" w:eastAsia="Consolas" w:hAnsi="Times New Roman"/>
          <w:sz w:val="28"/>
          <w:szCs w:val="28"/>
        </w:rPr>
        <w:t>50</w:t>
      </w:r>
      <w:r w:rsidRPr="004007BD">
        <w:rPr>
          <w:rFonts w:ascii="Times New Roman" w:eastAsia="Consolas" w:hAnsi="Times New Roman"/>
          <w:sz w:val="28"/>
          <w:szCs w:val="28"/>
        </w:rPr>
        <w:t xml:space="preserve"> рекомендаций. </w:t>
      </w:r>
      <w:r w:rsidR="004007BD" w:rsidRPr="004007BD">
        <w:rPr>
          <w:rFonts w:ascii="Times New Roman" w:eastAsia="Consolas" w:hAnsi="Times New Roman"/>
          <w:sz w:val="28"/>
          <w:szCs w:val="28"/>
        </w:rPr>
        <w:t>За 9 месяцев</w:t>
      </w:r>
      <w:r w:rsidRPr="004007BD">
        <w:rPr>
          <w:rFonts w:ascii="Times New Roman" w:eastAsia="Consolas" w:hAnsi="Times New Roman"/>
          <w:sz w:val="28"/>
          <w:szCs w:val="28"/>
        </w:rPr>
        <w:t xml:space="preserve"> 2024 года исполнены </w:t>
      </w:r>
      <w:r w:rsidR="004007BD" w:rsidRPr="004007BD">
        <w:rPr>
          <w:rFonts w:ascii="Times New Roman" w:eastAsia="Consolas" w:hAnsi="Times New Roman"/>
          <w:sz w:val="28"/>
          <w:szCs w:val="28"/>
        </w:rPr>
        <w:t>56</w:t>
      </w:r>
      <w:r w:rsidRPr="004007BD">
        <w:rPr>
          <w:rFonts w:ascii="Times New Roman" w:eastAsia="Consolas" w:hAnsi="Times New Roman"/>
          <w:sz w:val="28"/>
          <w:szCs w:val="28"/>
        </w:rPr>
        <w:t xml:space="preserve"> поручений и рекомендаций </w:t>
      </w:r>
      <w:r w:rsidRPr="004007BD">
        <w:rPr>
          <w:rFonts w:ascii="Times New Roman" w:eastAsia="Times New Roman" w:hAnsi="Times New Roman"/>
          <w:i/>
          <w:kern w:val="2"/>
          <w:sz w:val="24"/>
          <w:szCs w:val="24"/>
          <w:lang w:eastAsia="ru-RU"/>
        </w:rPr>
        <w:t>(</w:t>
      </w:r>
      <w:r w:rsidR="004007BD" w:rsidRPr="004007BD">
        <w:rPr>
          <w:rFonts w:ascii="Times New Roman" w:eastAsia="Times New Roman" w:hAnsi="Times New Roman"/>
          <w:i/>
          <w:kern w:val="2"/>
          <w:sz w:val="24"/>
          <w:szCs w:val="24"/>
          <w:lang w:eastAsia="ru-RU"/>
        </w:rPr>
        <w:t>47</w:t>
      </w:r>
      <w:r w:rsidRPr="004007BD">
        <w:rPr>
          <w:rFonts w:ascii="Times New Roman" w:eastAsia="Times New Roman" w:hAnsi="Times New Roman"/>
          <w:i/>
          <w:kern w:val="2"/>
          <w:sz w:val="24"/>
          <w:szCs w:val="24"/>
          <w:lang w:eastAsia="ru-RU"/>
        </w:rPr>
        <w:t xml:space="preserve"> поручений и </w:t>
      </w:r>
      <w:r w:rsidR="004007BD" w:rsidRPr="004007BD">
        <w:rPr>
          <w:rFonts w:ascii="Times New Roman" w:eastAsia="Times New Roman" w:hAnsi="Times New Roman"/>
          <w:i/>
          <w:kern w:val="2"/>
          <w:sz w:val="24"/>
          <w:szCs w:val="24"/>
          <w:lang w:eastAsia="ru-RU"/>
        </w:rPr>
        <w:t>9</w:t>
      </w:r>
      <w:r w:rsidRPr="004007BD">
        <w:rPr>
          <w:rFonts w:ascii="Times New Roman" w:eastAsia="Times New Roman" w:hAnsi="Times New Roman"/>
          <w:i/>
          <w:kern w:val="2"/>
          <w:sz w:val="24"/>
          <w:szCs w:val="24"/>
          <w:lang w:eastAsia="ru-RU"/>
        </w:rPr>
        <w:t xml:space="preserve"> рекомендаций)</w:t>
      </w:r>
      <w:r w:rsidRPr="004007BD">
        <w:rPr>
          <w:rFonts w:ascii="Times New Roman" w:eastAsia="Consolas" w:hAnsi="Times New Roman"/>
          <w:sz w:val="28"/>
          <w:szCs w:val="28"/>
        </w:rPr>
        <w:t xml:space="preserve">. Остальные </w:t>
      </w:r>
      <w:r w:rsidR="004007BD" w:rsidRPr="004007BD">
        <w:rPr>
          <w:rFonts w:ascii="Times New Roman" w:eastAsia="Consolas" w:hAnsi="Times New Roman"/>
          <w:sz w:val="28"/>
          <w:szCs w:val="28"/>
        </w:rPr>
        <w:t>218</w:t>
      </w:r>
      <w:r w:rsidRPr="004007BD">
        <w:rPr>
          <w:rFonts w:ascii="Times New Roman" w:eastAsia="Consolas" w:hAnsi="Times New Roman"/>
          <w:sz w:val="28"/>
          <w:szCs w:val="28"/>
        </w:rPr>
        <w:t xml:space="preserve"> поручений и рекомендации находятся на контроле и будут исполняться согласно установленных сроков.</w:t>
      </w:r>
    </w:p>
    <w:p w:rsidR="00796BCA" w:rsidRPr="00796BCA" w:rsidRDefault="007430FE" w:rsidP="007430F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onsolas" w:hAnsi="Times New Roman"/>
          <w:i/>
          <w:sz w:val="24"/>
          <w:szCs w:val="24"/>
        </w:rPr>
      </w:pPr>
      <w:r w:rsidRPr="00796BCA">
        <w:rPr>
          <w:rFonts w:ascii="Times New Roman" w:eastAsia="Consolas" w:hAnsi="Times New Roman"/>
          <w:sz w:val="28"/>
          <w:szCs w:val="28"/>
        </w:rPr>
        <w:t xml:space="preserve">Следует отметить, что на отчетный период имеются </w:t>
      </w:r>
      <w:r w:rsidRPr="00405002">
        <w:rPr>
          <w:rFonts w:ascii="Times New Roman" w:eastAsia="Consolas" w:hAnsi="Times New Roman"/>
          <w:sz w:val="28"/>
          <w:szCs w:val="28"/>
        </w:rPr>
        <w:t>1</w:t>
      </w:r>
      <w:r w:rsidR="00796BCA" w:rsidRPr="00405002">
        <w:rPr>
          <w:rFonts w:ascii="Times New Roman" w:eastAsia="Consolas" w:hAnsi="Times New Roman"/>
          <w:sz w:val="28"/>
          <w:szCs w:val="28"/>
        </w:rPr>
        <w:t>1</w:t>
      </w:r>
      <w:r w:rsidRPr="00405002">
        <w:rPr>
          <w:rFonts w:ascii="Times New Roman" w:eastAsia="Consolas" w:hAnsi="Times New Roman"/>
          <w:sz w:val="28"/>
          <w:szCs w:val="28"/>
        </w:rPr>
        <w:t xml:space="preserve"> пунктов поручений</w:t>
      </w:r>
      <w:r w:rsidRPr="00405002">
        <w:rPr>
          <w:rFonts w:ascii="Times New Roman" w:eastAsia="Consolas" w:hAnsi="Times New Roman"/>
          <w:i/>
          <w:sz w:val="24"/>
          <w:szCs w:val="24"/>
        </w:rPr>
        <w:t>,</w:t>
      </w:r>
      <w:r w:rsidRPr="00405002">
        <w:rPr>
          <w:rFonts w:ascii="Times New Roman" w:eastAsia="Consolas" w:hAnsi="Times New Roman"/>
          <w:sz w:val="28"/>
          <w:szCs w:val="28"/>
        </w:rPr>
        <w:t xml:space="preserve"> которые сняты с контроля, однако фактически не исполнены объектами аудита по причинам: отсутствия правоустанавливающих документов </w:t>
      </w:r>
      <w:r w:rsidRPr="00405002">
        <w:rPr>
          <w:rFonts w:ascii="Times New Roman" w:eastAsia="Consolas" w:hAnsi="Times New Roman"/>
          <w:i/>
          <w:sz w:val="24"/>
          <w:szCs w:val="24"/>
        </w:rPr>
        <w:t>(по передаче штрафных стоянок и принятия их на баланс Управления транспорта и развития дорожно-транспортной инфраструктуры)</w:t>
      </w:r>
      <w:r w:rsidRPr="00405002">
        <w:rPr>
          <w:rFonts w:ascii="Times New Roman" w:eastAsia="Consolas" w:hAnsi="Times New Roman"/>
          <w:sz w:val="28"/>
          <w:szCs w:val="28"/>
        </w:rPr>
        <w:t xml:space="preserve">, имеющихся решений судов </w:t>
      </w:r>
      <w:r w:rsidRPr="00405002">
        <w:rPr>
          <w:rFonts w:ascii="Times New Roman" w:eastAsia="Consolas" w:hAnsi="Times New Roman"/>
          <w:i/>
          <w:sz w:val="24"/>
          <w:szCs w:val="24"/>
        </w:rPr>
        <w:t>(возмещение с ТОО «Лидер-НК» в доход бюджета необоснованно оплаченную сумму по капитальному ремонту ГККП «Дворец «</w:t>
      </w:r>
      <w:proofErr w:type="spellStart"/>
      <w:r w:rsidRPr="00405002">
        <w:rPr>
          <w:rFonts w:ascii="Times New Roman" w:eastAsia="Consolas" w:hAnsi="Times New Roman"/>
          <w:i/>
          <w:sz w:val="24"/>
          <w:szCs w:val="24"/>
        </w:rPr>
        <w:t>Жастар</w:t>
      </w:r>
      <w:proofErr w:type="spellEnd"/>
      <w:r w:rsidRPr="00405002">
        <w:rPr>
          <w:rFonts w:ascii="Times New Roman" w:eastAsia="Consolas" w:hAnsi="Times New Roman"/>
          <w:i/>
          <w:sz w:val="24"/>
          <w:szCs w:val="24"/>
        </w:rPr>
        <w:t xml:space="preserve">»; необоснованно оплаченные расходы услуг по компьютерной томографии в ГКП на ПХВ «Городская поликлиника №12», суммы завышения сметной стоимости планируемых работ, в связи с неверным определением расчета трудозатрат ТОО «RCG </w:t>
      </w:r>
      <w:proofErr w:type="spellStart"/>
      <w:r w:rsidRPr="00405002">
        <w:rPr>
          <w:rFonts w:ascii="Times New Roman" w:eastAsia="Consolas" w:hAnsi="Times New Roman"/>
          <w:i/>
          <w:sz w:val="24"/>
          <w:szCs w:val="24"/>
        </w:rPr>
        <w:t>Group</w:t>
      </w:r>
      <w:proofErr w:type="spellEnd"/>
      <w:r w:rsidRPr="00405002">
        <w:rPr>
          <w:rFonts w:ascii="Times New Roman" w:eastAsia="Consolas" w:hAnsi="Times New Roman"/>
          <w:i/>
          <w:sz w:val="24"/>
          <w:szCs w:val="24"/>
        </w:rPr>
        <w:t>» и ТОО «</w:t>
      </w:r>
      <w:proofErr w:type="spellStart"/>
      <w:r w:rsidRPr="00405002">
        <w:rPr>
          <w:rFonts w:ascii="Times New Roman" w:eastAsia="Consolas" w:hAnsi="Times New Roman"/>
          <w:i/>
          <w:sz w:val="24"/>
          <w:szCs w:val="24"/>
        </w:rPr>
        <w:t>Астанастройэнерго</w:t>
      </w:r>
      <w:proofErr w:type="spellEnd"/>
      <w:r w:rsidRPr="00405002">
        <w:rPr>
          <w:rFonts w:ascii="Times New Roman" w:eastAsia="Consolas" w:hAnsi="Times New Roman"/>
          <w:i/>
          <w:sz w:val="24"/>
          <w:szCs w:val="24"/>
        </w:rPr>
        <w:t>»</w:t>
      </w:r>
      <w:r w:rsidR="00796BCA" w:rsidRPr="00405002">
        <w:rPr>
          <w:rFonts w:ascii="Times New Roman" w:eastAsia="Consolas" w:hAnsi="Times New Roman"/>
          <w:i/>
          <w:sz w:val="24"/>
          <w:szCs w:val="24"/>
        </w:rPr>
        <w:t>, в связи с отменой решения суда Постановлением судебной коллегии по гражданским делам суда города Астана от 30.04.2024 года в иске по возмещению необоснованно выплаченный суммы 175,0 тыс. тенге АО «Социально-предпринимательская корпорация «</w:t>
      </w:r>
      <w:proofErr w:type="spellStart"/>
      <w:r w:rsidR="00796BCA" w:rsidRPr="00405002">
        <w:rPr>
          <w:rFonts w:ascii="Times New Roman" w:eastAsia="Consolas" w:hAnsi="Times New Roman"/>
          <w:i/>
          <w:sz w:val="24"/>
          <w:szCs w:val="24"/>
        </w:rPr>
        <w:t>Astana</w:t>
      </w:r>
      <w:proofErr w:type="spellEnd"/>
      <w:r w:rsidR="00796BCA" w:rsidRPr="00405002">
        <w:rPr>
          <w:rFonts w:ascii="Times New Roman" w:eastAsia="Consolas" w:hAnsi="Times New Roman"/>
          <w:i/>
          <w:sz w:val="24"/>
          <w:szCs w:val="24"/>
        </w:rPr>
        <w:t>» отказано, мотивируя что срок исковой давности истек</w:t>
      </w:r>
      <w:r w:rsidRPr="00405002">
        <w:rPr>
          <w:rFonts w:ascii="Times New Roman" w:eastAsia="Consolas" w:hAnsi="Times New Roman"/>
          <w:i/>
          <w:sz w:val="24"/>
          <w:szCs w:val="24"/>
        </w:rPr>
        <w:t>)</w:t>
      </w:r>
      <w:r w:rsidRPr="00405002">
        <w:rPr>
          <w:rFonts w:ascii="Times New Roman" w:eastAsia="Consolas" w:hAnsi="Times New Roman"/>
          <w:sz w:val="28"/>
          <w:szCs w:val="28"/>
        </w:rPr>
        <w:t xml:space="preserve">, реорганизации объектов аудита </w:t>
      </w:r>
      <w:r w:rsidRPr="00405002">
        <w:rPr>
          <w:rFonts w:ascii="Times New Roman" w:eastAsia="Consolas" w:hAnsi="Times New Roman"/>
          <w:i/>
          <w:sz w:val="24"/>
          <w:szCs w:val="24"/>
        </w:rPr>
        <w:t>(ввиду реорганизации ГУ «Управление топливно-энергетического комплекса и коммунального хозяйства города Астаны» путем разделения на ГУ «Управление энергетики города Астаны» и ГУ «Управление коммунального хозяйства города Астаны» актуализация Положения не представляется возможным</w:t>
      </w:r>
      <w:r w:rsidRPr="00796BCA">
        <w:rPr>
          <w:rFonts w:ascii="Times New Roman" w:eastAsia="Consolas" w:hAnsi="Times New Roman"/>
          <w:i/>
          <w:sz w:val="24"/>
          <w:szCs w:val="24"/>
        </w:rPr>
        <w:t>),</w:t>
      </w:r>
      <w:r w:rsidRPr="00796BCA">
        <w:rPr>
          <w:rFonts w:ascii="Times New Roman" w:eastAsia="Consolas" w:hAnsi="Times New Roman"/>
          <w:sz w:val="28"/>
          <w:szCs w:val="28"/>
        </w:rPr>
        <w:t xml:space="preserve"> организационные изменения (преобразования) </w:t>
      </w:r>
      <w:r w:rsidRPr="00796BCA">
        <w:rPr>
          <w:rFonts w:ascii="Times New Roman" w:eastAsia="Consolas" w:hAnsi="Times New Roman"/>
          <w:i/>
          <w:sz w:val="24"/>
          <w:szCs w:val="24"/>
        </w:rPr>
        <w:t xml:space="preserve">(ТОО «Астана-Бюро специального обслуживания» из ведомства Управления по делам религий города Астаны перешло в ведомство Управления коммунального хозяйства города Астаны, в связи с внесением изменений приказом Министра Национальной экономики Республики Казахстан от 23 февраля и 21 июня 2024 года в Типовые Правила погребения и организации дела по содержанию кладбищ от 31 мая 2019 года, разработанный проект решения, не мог быть включен в качестве нормативного правового акта), </w:t>
      </w:r>
      <w:r w:rsidRPr="00796BCA">
        <w:rPr>
          <w:rFonts w:ascii="Times New Roman" w:eastAsia="Consolas" w:hAnsi="Times New Roman"/>
          <w:sz w:val="28"/>
          <w:szCs w:val="28"/>
        </w:rPr>
        <w:t xml:space="preserve">неустранимые административные препятствия </w:t>
      </w:r>
      <w:r w:rsidRPr="00796BCA">
        <w:rPr>
          <w:rFonts w:ascii="Times New Roman" w:eastAsia="Consolas" w:hAnsi="Times New Roman"/>
          <w:i/>
          <w:sz w:val="24"/>
          <w:szCs w:val="24"/>
        </w:rPr>
        <w:t xml:space="preserve">(ГКП на ПХВ «Городская поликлиника №2» </w:t>
      </w:r>
      <w:proofErr w:type="spellStart"/>
      <w:r w:rsidRPr="00796BCA">
        <w:rPr>
          <w:rFonts w:ascii="Times New Roman" w:eastAsia="Consolas" w:hAnsi="Times New Roman"/>
          <w:i/>
          <w:sz w:val="24"/>
          <w:szCs w:val="24"/>
        </w:rPr>
        <w:t>акимата</w:t>
      </w:r>
      <w:proofErr w:type="spellEnd"/>
      <w:r w:rsidRPr="00796BCA">
        <w:rPr>
          <w:rFonts w:ascii="Times New Roman" w:eastAsia="Consolas" w:hAnsi="Times New Roman"/>
          <w:i/>
          <w:sz w:val="24"/>
          <w:szCs w:val="24"/>
        </w:rPr>
        <w:t xml:space="preserve"> города Астаны и ГКП на ПХВ «Городская поликлиника №4» </w:t>
      </w:r>
      <w:proofErr w:type="spellStart"/>
      <w:r w:rsidRPr="00796BCA">
        <w:rPr>
          <w:rFonts w:ascii="Times New Roman" w:eastAsia="Consolas" w:hAnsi="Times New Roman"/>
          <w:i/>
          <w:sz w:val="24"/>
          <w:szCs w:val="24"/>
        </w:rPr>
        <w:t>акимата</w:t>
      </w:r>
      <w:proofErr w:type="spellEnd"/>
      <w:r w:rsidRPr="00796BCA">
        <w:rPr>
          <w:rFonts w:ascii="Times New Roman" w:eastAsia="Consolas" w:hAnsi="Times New Roman"/>
          <w:i/>
          <w:sz w:val="24"/>
          <w:szCs w:val="24"/>
        </w:rPr>
        <w:t xml:space="preserve"> города Астаны - в связи с отсутствием потребности в использовании медицинского оборудования «Морозильная камера ультра низкотемпературная для хранения вакцин» другими медицинскими организациями).</w:t>
      </w:r>
    </w:p>
    <w:p w:rsidR="007430FE" w:rsidRPr="003B7998" w:rsidRDefault="007430FE" w:rsidP="007430F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onsolas" w:hAnsi="Times New Roman"/>
          <w:color w:val="FF0000"/>
          <w:sz w:val="28"/>
          <w:szCs w:val="28"/>
          <w:highlight w:val="yellow"/>
        </w:rPr>
      </w:pPr>
    </w:p>
    <w:p w:rsidR="007430FE" w:rsidRPr="003B3898" w:rsidRDefault="007430FE" w:rsidP="007430F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onsolas" w:hAnsi="Times New Roman"/>
          <w:b/>
          <w:color w:val="000000"/>
          <w:sz w:val="28"/>
          <w:szCs w:val="28"/>
        </w:rPr>
      </w:pPr>
      <w:r w:rsidRPr="003B3898">
        <w:rPr>
          <w:rFonts w:ascii="Times New Roman" w:eastAsia="Consolas" w:hAnsi="Times New Roman"/>
          <w:b/>
          <w:color w:val="000000"/>
          <w:sz w:val="28"/>
          <w:szCs w:val="28"/>
        </w:rPr>
        <w:t xml:space="preserve">1.2. Анализ результатов аудиторских мероприятий за </w:t>
      </w:r>
      <w:r w:rsidR="003B3898" w:rsidRPr="003B3898">
        <w:rPr>
          <w:rFonts w:ascii="Times New Roman" w:eastAsia="Consolas" w:hAnsi="Times New Roman"/>
          <w:b/>
          <w:color w:val="000000"/>
          <w:sz w:val="28"/>
          <w:szCs w:val="28"/>
          <w:lang w:val="kk-KZ"/>
        </w:rPr>
        <w:t>9 месяцев</w:t>
      </w:r>
      <w:r w:rsidRPr="003B3898">
        <w:rPr>
          <w:rFonts w:ascii="Times New Roman" w:eastAsia="Consolas" w:hAnsi="Times New Roman"/>
          <w:b/>
          <w:color w:val="000000"/>
          <w:sz w:val="28"/>
          <w:szCs w:val="28"/>
        </w:rPr>
        <w:t xml:space="preserve"> 2024 года</w:t>
      </w:r>
      <w:bookmarkStart w:id="3" w:name="z1166"/>
      <w:bookmarkEnd w:id="2"/>
    </w:p>
    <w:p w:rsidR="007430FE" w:rsidRPr="003B3898" w:rsidRDefault="007430FE" w:rsidP="007430FE">
      <w:pPr>
        <w:spacing w:after="0" w:line="240" w:lineRule="auto"/>
        <w:ind w:firstLine="709"/>
        <w:contextualSpacing/>
        <w:jc w:val="both"/>
        <w:rPr>
          <w:rFonts w:ascii="Times New Roman" w:eastAsia="Consolas" w:hAnsi="Times New Roman"/>
          <w:b/>
          <w:color w:val="000000"/>
          <w:sz w:val="28"/>
          <w:szCs w:val="28"/>
        </w:rPr>
      </w:pPr>
      <w:bookmarkStart w:id="4" w:name="_Hlk137721284"/>
      <w:r w:rsidRPr="003B3898">
        <w:rPr>
          <w:rFonts w:ascii="Times New Roman" w:eastAsia="Consolas" w:hAnsi="Times New Roman"/>
          <w:b/>
          <w:color w:val="000000"/>
          <w:sz w:val="28"/>
          <w:szCs w:val="28"/>
        </w:rPr>
        <w:t xml:space="preserve">Промежуточная оценка реализации Плана развития города Астаны на 2021-2025 годы </w:t>
      </w:r>
    </w:p>
    <w:p w:rsidR="007430FE" w:rsidRPr="003B3898" w:rsidRDefault="007430FE" w:rsidP="007430F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B3898">
        <w:rPr>
          <w:rFonts w:ascii="Times New Roman" w:eastAsia="Consolas" w:hAnsi="Times New Roman"/>
          <w:sz w:val="28"/>
          <w:szCs w:val="28"/>
        </w:rPr>
        <w:t xml:space="preserve">Период, охваченный государственным аудитом </w:t>
      </w:r>
      <w:r w:rsidRPr="003B3898">
        <w:rPr>
          <w:rFonts w:ascii="Times New Roman" w:hAnsi="Times New Roman"/>
          <w:sz w:val="28"/>
          <w:szCs w:val="28"/>
        </w:rPr>
        <w:t>с 1 января 2021 года по 31 декабря 2023 года</w:t>
      </w:r>
      <w:r w:rsidRPr="003B3898">
        <w:rPr>
          <w:rFonts w:ascii="Times New Roman" w:eastAsia="Times New Roman" w:hAnsi="Times New Roman"/>
          <w:sz w:val="28"/>
          <w:szCs w:val="28"/>
        </w:rPr>
        <w:t xml:space="preserve">. </w:t>
      </w:r>
      <w:r w:rsidRPr="003B3898">
        <w:rPr>
          <w:rFonts w:ascii="Times New Roman" w:eastAsia="Consolas" w:hAnsi="Times New Roman"/>
          <w:sz w:val="28"/>
          <w:szCs w:val="28"/>
        </w:rPr>
        <w:t xml:space="preserve">В связи с аудитом эффективности документа государственного планирования, объем средств для охвата не планировался. </w:t>
      </w:r>
      <w:r w:rsidRPr="003B3898">
        <w:rPr>
          <w:rFonts w:ascii="Times New Roman" w:hAnsi="Times New Roman"/>
          <w:sz w:val="28"/>
        </w:rPr>
        <w:t xml:space="preserve">Всего по итогам государственного аудита установлено неэффективное </w:t>
      </w:r>
      <w:r w:rsidRPr="003B3898">
        <w:rPr>
          <w:rFonts w:ascii="Times New Roman" w:hAnsi="Times New Roman"/>
          <w:sz w:val="28"/>
        </w:rPr>
        <w:lastRenderedPageBreak/>
        <w:t xml:space="preserve">планирование бюджетных средств – </w:t>
      </w:r>
      <w:r w:rsidRPr="003B3898">
        <w:rPr>
          <w:rFonts w:ascii="Times New Roman" w:hAnsi="Times New Roman"/>
          <w:sz w:val="28"/>
          <w:szCs w:val="28"/>
        </w:rPr>
        <w:t xml:space="preserve">47 697 000,0 </w:t>
      </w:r>
      <w:proofErr w:type="gramStart"/>
      <w:r w:rsidRPr="003B3898">
        <w:rPr>
          <w:rFonts w:ascii="Times New Roman" w:hAnsi="Times New Roman"/>
          <w:sz w:val="28"/>
          <w:lang w:val="kk-KZ"/>
        </w:rPr>
        <w:t>тыс</w:t>
      </w:r>
      <w:r w:rsidRPr="003B3898">
        <w:rPr>
          <w:rFonts w:ascii="Times New Roman" w:hAnsi="Times New Roman"/>
          <w:sz w:val="28"/>
        </w:rPr>
        <w:t>.тенге</w:t>
      </w:r>
      <w:proofErr w:type="gramEnd"/>
      <w:r w:rsidRPr="003B3898">
        <w:rPr>
          <w:rFonts w:ascii="Times New Roman" w:hAnsi="Times New Roman"/>
          <w:sz w:val="28"/>
        </w:rPr>
        <w:t>, 29 процедурных нарушений и 5 системных недостатков.</w:t>
      </w:r>
    </w:p>
    <w:p w:rsidR="007430FE" w:rsidRPr="003B3898" w:rsidRDefault="007430FE" w:rsidP="007430FE">
      <w:pPr>
        <w:tabs>
          <w:tab w:val="left" w:pos="0"/>
          <w:tab w:val="left" w:pos="709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3898">
        <w:rPr>
          <w:rFonts w:ascii="Times New Roman" w:eastAsia="Times New Roman" w:hAnsi="Times New Roman"/>
          <w:b/>
          <w:sz w:val="28"/>
          <w:szCs w:val="28"/>
          <w:lang w:eastAsia="ru-RU"/>
        </w:rPr>
        <w:t>Выводы по итогам государственного аудита</w:t>
      </w:r>
      <w:r w:rsidRPr="003B389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7430FE" w:rsidRPr="003B3898" w:rsidRDefault="007430FE" w:rsidP="007430FE">
      <w:pPr>
        <w:widowControl w:val="0"/>
        <w:pBdr>
          <w:bottom w:val="single" w:sz="4" w:space="0" w:color="FFFFFF"/>
        </w:pBd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B3898">
        <w:rPr>
          <w:rFonts w:ascii="Times New Roman" w:hAnsi="Times New Roman"/>
          <w:sz w:val="28"/>
          <w:szCs w:val="28"/>
        </w:rPr>
        <w:t>Итоги анализа разработки и исполнения Плана развития</w:t>
      </w:r>
      <w:r w:rsidRPr="003B3898">
        <w:rPr>
          <w:rFonts w:ascii="Times New Roman" w:eastAsia="Consolas" w:hAnsi="Times New Roman"/>
          <w:color w:val="000000"/>
          <w:sz w:val="28"/>
          <w:szCs w:val="28"/>
        </w:rPr>
        <w:t xml:space="preserve"> города Астаны на 2021-2025 годы </w:t>
      </w:r>
      <w:r w:rsidRPr="003B3898">
        <w:rPr>
          <w:rFonts w:ascii="Times New Roman" w:eastAsia="Consolas" w:hAnsi="Times New Roman"/>
          <w:i/>
          <w:color w:val="000000"/>
          <w:sz w:val="24"/>
          <w:szCs w:val="24"/>
        </w:rPr>
        <w:t>(далее – План развития)</w:t>
      </w:r>
      <w:r w:rsidRPr="003B3898">
        <w:rPr>
          <w:rFonts w:ascii="Times New Roman" w:hAnsi="Times New Roman"/>
          <w:sz w:val="28"/>
          <w:szCs w:val="28"/>
        </w:rPr>
        <w:t xml:space="preserve"> в соответствии с Системой государственного планирования </w:t>
      </w:r>
      <w:r w:rsidRPr="003B3898">
        <w:rPr>
          <w:rFonts w:ascii="Times New Roman" w:eastAsia="Consolas" w:hAnsi="Times New Roman"/>
          <w:i/>
          <w:color w:val="000000"/>
          <w:sz w:val="24"/>
          <w:szCs w:val="24"/>
        </w:rPr>
        <w:t>(далее – СГП)</w:t>
      </w:r>
      <w:r w:rsidRPr="003B3898">
        <w:rPr>
          <w:rFonts w:ascii="Times New Roman" w:hAnsi="Times New Roman"/>
          <w:sz w:val="28"/>
          <w:szCs w:val="28"/>
        </w:rPr>
        <w:t xml:space="preserve"> указали на наличие нарушений и системных недостатков при осуществлении разработки и мониторинга, а также при определении целевых индикаторов и плановых значений по ним.</w:t>
      </w:r>
    </w:p>
    <w:p w:rsidR="007430FE" w:rsidRPr="003B3898" w:rsidRDefault="007430FE" w:rsidP="007430F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B389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Прослеживается </w:t>
      </w:r>
      <w:proofErr w:type="spellStart"/>
      <w:r w:rsidRPr="003B3898">
        <w:rPr>
          <w:rFonts w:ascii="Times New Roman" w:eastAsia="Times New Roman" w:hAnsi="Times New Roman"/>
          <w:bCs/>
          <w:sz w:val="28"/>
          <w:szCs w:val="28"/>
          <w:lang w:eastAsia="ru-RU"/>
        </w:rPr>
        <w:t>недостижение</w:t>
      </w:r>
      <w:proofErr w:type="spellEnd"/>
      <w:r w:rsidRPr="003B389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целевых индикаторов Программы развития территории за 2021 год </w:t>
      </w:r>
      <w:r w:rsidRPr="003B389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(фактическое исполнение 76%)</w:t>
      </w:r>
      <w:r w:rsidRPr="003B389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Плана развития за 2022 год </w:t>
      </w:r>
      <w:r w:rsidRPr="003B389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(фактическое исполнение 75%)</w:t>
      </w:r>
      <w:r w:rsidRPr="003B3898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.</w:t>
      </w:r>
      <w:r w:rsidRPr="003B389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7430FE" w:rsidRPr="005627B0" w:rsidRDefault="007430FE" w:rsidP="007430FE">
      <w:pPr>
        <w:widowControl w:val="0"/>
        <w:pBdr>
          <w:bottom w:val="single" w:sz="4" w:space="1" w:color="FFFFFF"/>
        </w:pBd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onsolas" w:hAnsi="Times New Roman"/>
          <w:i/>
          <w:color w:val="FF0000"/>
          <w:sz w:val="24"/>
          <w:szCs w:val="24"/>
        </w:rPr>
      </w:pPr>
      <w:r w:rsidRPr="005627B0">
        <w:rPr>
          <w:rFonts w:ascii="Times New Roman" w:eastAsia="Times New Roman" w:hAnsi="Times New Roman"/>
          <w:sz w:val="28"/>
          <w:szCs w:val="28"/>
          <w:lang w:eastAsia="ru-RU"/>
        </w:rPr>
        <w:t>По результатам государственного аудита даны 2 рекомендации и 6 поручений.</w:t>
      </w:r>
    </w:p>
    <w:p w:rsidR="007430FE" w:rsidRPr="000D2D7E" w:rsidRDefault="007430FE" w:rsidP="007430FE">
      <w:pPr>
        <w:widowControl w:val="0"/>
        <w:pBdr>
          <w:bottom w:val="single" w:sz="4" w:space="1" w:color="FFFFFF"/>
        </w:pBd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onsolas" w:hAnsi="Times New Roman"/>
          <w:sz w:val="16"/>
          <w:szCs w:val="16"/>
          <w:highlight w:val="yellow"/>
        </w:rPr>
      </w:pPr>
    </w:p>
    <w:p w:rsidR="007430FE" w:rsidRPr="003B3898" w:rsidRDefault="007430FE" w:rsidP="007430FE">
      <w:pPr>
        <w:spacing w:after="0" w:line="240" w:lineRule="auto"/>
        <w:ind w:firstLine="709"/>
        <w:contextualSpacing/>
        <w:jc w:val="both"/>
        <w:rPr>
          <w:rFonts w:ascii="Times New Roman" w:eastAsia="Consolas" w:hAnsi="Times New Roman"/>
          <w:b/>
          <w:color w:val="000000"/>
          <w:sz w:val="28"/>
          <w:szCs w:val="28"/>
        </w:rPr>
      </w:pPr>
      <w:r w:rsidRPr="003B3898">
        <w:rPr>
          <w:rFonts w:ascii="Times New Roman" w:eastAsia="Consolas" w:hAnsi="Times New Roman"/>
          <w:b/>
          <w:color w:val="000000"/>
          <w:sz w:val="28"/>
          <w:szCs w:val="28"/>
        </w:rPr>
        <w:t xml:space="preserve">Государственный аудит эффективности использования средств, выделенных на строительство физкультурно-оздоровительных комплексов </w:t>
      </w:r>
    </w:p>
    <w:p w:rsidR="007430FE" w:rsidRPr="003B3898" w:rsidRDefault="007430FE" w:rsidP="007430F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B3898">
        <w:rPr>
          <w:rFonts w:ascii="Times New Roman" w:eastAsia="Times New Roman" w:hAnsi="Times New Roman"/>
          <w:sz w:val="28"/>
          <w:szCs w:val="28"/>
        </w:rPr>
        <w:t xml:space="preserve">Всего объем средств охваченный государственным аудитом составляет 2 734 633,6 </w:t>
      </w:r>
      <w:proofErr w:type="spellStart"/>
      <w:proofErr w:type="gramStart"/>
      <w:r w:rsidRPr="003B3898">
        <w:rPr>
          <w:rFonts w:ascii="Times New Roman" w:eastAsia="Times New Roman" w:hAnsi="Times New Roman"/>
          <w:sz w:val="28"/>
          <w:szCs w:val="28"/>
        </w:rPr>
        <w:t>тыс.тенге</w:t>
      </w:r>
      <w:proofErr w:type="spellEnd"/>
      <w:proofErr w:type="gramEnd"/>
      <w:r w:rsidRPr="003B3898">
        <w:rPr>
          <w:rFonts w:ascii="Times New Roman" w:eastAsia="Times New Roman" w:hAnsi="Times New Roman"/>
          <w:sz w:val="28"/>
          <w:szCs w:val="28"/>
        </w:rPr>
        <w:t xml:space="preserve">. </w:t>
      </w:r>
      <w:r w:rsidRPr="003B3898">
        <w:rPr>
          <w:rFonts w:ascii="Times New Roman" w:eastAsia="Times New Roman" w:hAnsi="Times New Roman"/>
          <w:sz w:val="28"/>
          <w:szCs w:val="28"/>
          <w:shd w:val="clear" w:color="auto" w:fill="FFFFFF"/>
        </w:rPr>
        <w:t>В целом по результатам аудита установлены финансовые нарушения на общую сумму 410 818,1 тыс. тенге, из них подлежащие возмещению 13 517,2 тыс. тенге и восстановлению 397 300,9 тыс. тенге, неэффективное использование бюджетных средств – 360 149,9 тыс. тенге, сумма возможных потерь и упущенной выгоды – 9 876,5 тыс. тенге, 62 процедурных нарушений и 4 системных недостатка.</w:t>
      </w:r>
    </w:p>
    <w:p w:rsidR="007430FE" w:rsidRPr="003B3898" w:rsidRDefault="007430FE" w:rsidP="007430FE">
      <w:pPr>
        <w:tabs>
          <w:tab w:val="left" w:pos="0"/>
          <w:tab w:val="left" w:pos="709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3898">
        <w:rPr>
          <w:rFonts w:ascii="Times New Roman" w:eastAsia="Times New Roman" w:hAnsi="Times New Roman"/>
          <w:b/>
          <w:sz w:val="28"/>
          <w:szCs w:val="28"/>
          <w:lang w:eastAsia="ru-RU"/>
        </w:rPr>
        <w:t>Выводы по итогам государственного аудита</w:t>
      </w:r>
      <w:r w:rsidRPr="003B389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7430FE" w:rsidRPr="003B3898" w:rsidRDefault="007430FE" w:rsidP="007430FE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B389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Реализация </w:t>
      </w:r>
      <w:r w:rsidRPr="003B3898">
        <w:rPr>
          <w:rFonts w:ascii="Times New Roman" w:hAnsi="Times New Roman"/>
          <w:sz w:val="28"/>
        </w:rPr>
        <w:t xml:space="preserve">строительства </w:t>
      </w:r>
      <w:r w:rsidRPr="003B3898">
        <w:rPr>
          <w:rFonts w:ascii="Times New Roman" w:eastAsia="Times New Roman" w:hAnsi="Times New Roman"/>
          <w:sz w:val="28"/>
          <w:szCs w:val="28"/>
        </w:rPr>
        <w:t xml:space="preserve">4 </w:t>
      </w:r>
      <w:r w:rsidRPr="003B3898">
        <w:rPr>
          <w:rFonts w:ascii="Times New Roman" w:hAnsi="Times New Roman"/>
          <w:bCs/>
          <w:color w:val="000000"/>
          <w:sz w:val="28"/>
          <w:szCs w:val="24"/>
        </w:rPr>
        <w:t xml:space="preserve">физкультурно-оздоровительных комплексов в г. Астана </w:t>
      </w:r>
      <w:r w:rsidRPr="003B3898">
        <w:rPr>
          <w:rFonts w:ascii="Times New Roman" w:hAnsi="Times New Roman"/>
          <w:bCs/>
          <w:i/>
          <w:color w:val="000000"/>
          <w:sz w:val="24"/>
          <w:szCs w:val="24"/>
        </w:rPr>
        <w:t>(далее – ФОК)</w:t>
      </w:r>
      <w:r w:rsidRPr="003B3898">
        <w:rPr>
          <w:rFonts w:ascii="Times New Roman" w:hAnsi="Times New Roman"/>
          <w:bCs/>
          <w:color w:val="000000"/>
          <w:sz w:val="28"/>
          <w:szCs w:val="24"/>
        </w:rPr>
        <w:t xml:space="preserve"> </w:t>
      </w:r>
      <w:r w:rsidRPr="003B3898">
        <w:rPr>
          <w:rFonts w:ascii="Times New Roman" w:hAnsi="Times New Roman"/>
          <w:bCs/>
          <w:i/>
          <w:color w:val="000000"/>
          <w:sz w:val="24"/>
          <w:szCs w:val="24"/>
        </w:rPr>
        <w:t xml:space="preserve">(ФОК </w:t>
      </w:r>
      <w:proofErr w:type="spellStart"/>
      <w:r w:rsidRPr="003B3898">
        <w:rPr>
          <w:rFonts w:ascii="Times New Roman" w:hAnsi="Times New Roman"/>
          <w:bCs/>
          <w:i/>
          <w:color w:val="000000"/>
          <w:sz w:val="24"/>
          <w:szCs w:val="24"/>
        </w:rPr>
        <w:t>Коктал</w:t>
      </w:r>
      <w:proofErr w:type="spellEnd"/>
      <w:r w:rsidRPr="003B3898">
        <w:rPr>
          <w:rFonts w:ascii="Times New Roman" w:hAnsi="Times New Roman"/>
          <w:bCs/>
          <w:i/>
          <w:color w:val="000000"/>
          <w:sz w:val="24"/>
          <w:szCs w:val="24"/>
        </w:rPr>
        <w:t xml:space="preserve">, ФОК </w:t>
      </w:r>
      <w:proofErr w:type="spellStart"/>
      <w:r w:rsidRPr="003B3898">
        <w:rPr>
          <w:rFonts w:ascii="Times New Roman" w:hAnsi="Times New Roman"/>
          <w:bCs/>
          <w:i/>
          <w:color w:val="000000"/>
          <w:sz w:val="24"/>
          <w:szCs w:val="24"/>
        </w:rPr>
        <w:t>Ондирис</w:t>
      </w:r>
      <w:proofErr w:type="spellEnd"/>
      <w:r w:rsidRPr="003B3898">
        <w:rPr>
          <w:rFonts w:ascii="Times New Roman" w:hAnsi="Times New Roman"/>
          <w:bCs/>
          <w:i/>
          <w:color w:val="000000"/>
          <w:sz w:val="24"/>
          <w:szCs w:val="24"/>
        </w:rPr>
        <w:t>, ФОК Ильинка и ФОК Железнодорожный)</w:t>
      </w:r>
      <w:r w:rsidRPr="003B3898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3B3898">
        <w:rPr>
          <w:rFonts w:ascii="Times New Roman" w:hAnsi="Times New Roman"/>
          <w:bCs/>
          <w:color w:val="000000"/>
          <w:sz w:val="28"/>
          <w:szCs w:val="24"/>
        </w:rPr>
        <w:t xml:space="preserve">осуществляется с нарушением сроков, предусмотренных документами государственного планирования </w:t>
      </w:r>
      <w:r w:rsidRPr="003B3898">
        <w:rPr>
          <w:rFonts w:ascii="Times New Roman" w:hAnsi="Times New Roman"/>
          <w:bCs/>
          <w:i/>
          <w:color w:val="000000"/>
          <w:sz w:val="24"/>
          <w:szCs w:val="24"/>
        </w:rPr>
        <w:t>(последний из них декабрь 2022 года)</w:t>
      </w:r>
      <w:r w:rsidRPr="003B3898">
        <w:rPr>
          <w:rFonts w:ascii="Times New Roman" w:hAnsi="Times New Roman"/>
          <w:bCs/>
          <w:color w:val="000000"/>
          <w:sz w:val="28"/>
          <w:szCs w:val="24"/>
        </w:rPr>
        <w:t xml:space="preserve">. До настоящего времени </w:t>
      </w:r>
      <w:bookmarkStart w:id="5" w:name="_Hlk163147206"/>
      <w:r w:rsidRPr="003B3898">
        <w:rPr>
          <w:rFonts w:ascii="Times New Roman" w:hAnsi="Times New Roman"/>
          <w:bCs/>
          <w:color w:val="000000"/>
          <w:sz w:val="28"/>
          <w:szCs w:val="24"/>
        </w:rPr>
        <w:t xml:space="preserve">ФОК Ильинка </w:t>
      </w:r>
      <w:bookmarkEnd w:id="5"/>
      <w:r w:rsidRPr="003B3898">
        <w:rPr>
          <w:rFonts w:ascii="Times New Roman" w:hAnsi="Times New Roman"/>
          <w:bCs/>
          <w:color w:val="000000"/>
          <w:sz w:val="28"/>
          <w:szCs w:val="24"/>
        </w:rPr>
        <w:t xml:space="preserve">и </w:t>
      </w:r>
      <w:bookmarkStart w:id="6" w:name="_Hlk163147256"/>
      <w:r w:rsidRPr="003B3898">
        <w:rPr>
          <w:rFonts w:ascii="Times New Roman" w:hAnsi="Times New Roman"/>
          <w:bCs/>
          <w:color w:val="000000"/>
          <w:sz w:val="28"/>
          <w:szCs w:val="24"/>
        </w:rPr>
        <w:t>ФОК Железнодорожный</w:t>
      </w:r>
      <w:bookmarkEnd w:id="6"/>
      <w:r w:rsidRPr="003B3898">
        <w:rPr>
          <w:rFonts w:ascii="Times New Roman" w:hAnsi="Times New Roman"/>
          <w:bCs/>
          <w:color w:val="000000"/>
          <w:sz w:val="28"/>
          <w:szCs w:val="24"/>
        </w:rPr>
        <w:t xml:space="preserve"> </w:t>
      </w:r>
      <w:r w:rsidRPr="003B3898">
        <w:rPr>
          <w:rFonts w:ascii="Times New Roman" w:eastAsia="Times New Roman" w:hAnsi="Times New Roman"/>
          <w:sz w:val="28"/>
          <w:szCs w:val="28"/>
        </w:rPr>
        <w:t>не введены в эксплуатацию.</w:t>
      </w:r>
    </w:p>
    <w:p w:rsidR="007430FE" w:rsidRPr="003B3898" w:rsidRDefault="007430FE" w:rsidP="007430F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B3898">
        <w:rPr>
          <w:rFonts w:ascii="Times New Roman" w:eastAsia="Times New Roman" w:hAnsi="Times New Roman"/>
          <w:sz w:val="28"/>
          <w:szCs w:val="28"/>
        </w:rPr>
        <w:t xml:space="preserve">В целом по </w:t>
      </w:r>
      <w:proofErr w:type="spellStart"/>
      <w:r w:rsidRPr="003B3898">
        <w:rPr>
          <w:rFonts w:ascii="Times New Roman" w:eastAsia="Times New Roman" w:hAnsi="Times New Roman"/>
          <w:sz w:val="28"/>
          <w:szCs w:val="28"/>
        </w:rPr>
        <w:t>ФОКам</w:t>
      </w:r>
      <w:proofErr w:type="spellEnd"/>
      <w:r w:rsidRPr="003B3898">
        <w:rPr>
          <w:rFonts w:ascii="Times New Roman" w:eastAsia="Times New Roman" w:hAnsi="Times New Roman"/>
          <w:sz w:val="28"/>
          <w:szCs w:val="28"/>
        </w:rPr>
        <w:t xml:space="preserve"> допущено принятие невыполненных объемов работ и отсутствующего оборудования, а также работ и оборудования, не соответствующих ПСД на 408 503,5 тыс. тенге. Кроме того</w:t>
      </w:r>
      <w:r w:rsidRPr="003B389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в нарушение графиков исполнения работ остались не выполненными работы по </w:t>
      </w:r>
      <w:proofErr w:type="spellStart"/>
      <w:r w:rsidRPr="003B3898">
        <w:rPr>
          <w:rFonts w:ascii="Times New Roman" w:eastAsia="Times New Roman" w:hAnsi="Times New Roman"/>
          <w:bCs/>
          <w:sz w:val="28"/>
          <w:szCs w:val="28"/>
          <w:lang w:eastAsia="ru-RU"/>
        </w:rPr>
        <w:t>ФОКам</w:t>
      </w:r>
      <w:proofErr w:type="spellEnd"/>
      <w:r w:rsidRPr="003B389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 </w:t>
      </w:r>
      <w:r w:rsidRPr="003B3898">
        <w:rPr>
          <w:rFonts w:ascii="Times New Roman" w:hAnsi="Times New Roman"/>
          <w:sz w:val="28"/>
        </w:rPr>
        <w:t>369 450,7 тыс. тенге</w:t>
      </w:r>
      <w:r w:rsidRPr="003B389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bookmarkEnd w:id="4"/>
    <w:p w:rsidR="007430FE" w:rsidRPr="005627B0" w:rsidRDefault="007430FE" w:rsidP="007430FE">
      <w:pPr>
        <w:widowControl w:val="0"/>
        <w:pBdr>
          <w:bottom w:val="single" w:sz="4" w:space="1" w:color="FFFFFF"/>
        </w:pBd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onsolas" w:hAnsi="Times New Roman"/>
          <w:i/>
          <w:color w:val="FF0000"/>
          <w:sz w:val="24"/>
          <w:szCs w:val="24"/>
        </w:rPr>
      </w:pPr>
      <w:r w:rsidRPr="005627B0">
        <w:rPr>
          <w:rFonts w:ascii="Times New Roman" w:eastAsia="Times New Roman" w:hAnsi="Times New Roman"/>
          <w:sz w:val="28"/>
          <w:szCs w:val="28"/>
          <w:lang w:eastAsia="ru-RU"/>
        </w:rPr>
        <w:t xml:space="preserve">По результатам государственного аудита даны 5 поручений. </w:t>
      </w:r>
    </w:p>
    <w:p w:rsidR="007430FE" w:rsidRPr="000D2D7E" w:rsidRDefault="007430FE" w:rsidP="007430FE">
      <w:pPr>
        <w:spacing w:after="200" w:line="240" w:lineRule="auto"/>
        <w:ind w:firstLine="708"/>
        <w:contextualSpacing/>
        <w:jc w:val="both"/>
        <w:rPr>
          <w:rFonts w:ascii="Times New Roman" w:hAnsi="Times New Roman"/>
          <w:i/>
          <w:sz w:val="16"/>
          <w:szCs w:val="16"/>
          <w:highlight w:val="yellow"/>
        </w:rPr>
      </w:pPr>
    </w:p>
    <w:p w:rsidR="007430FE" w:rsidRPr="003B3898" w:rsidRDefault="007430FE" w:rsidP="007430FE">
      <w:pPr>
        <w:spacing w:after="0" w:line="240" w:lineRule="auto"/>
        <w:ind w:firstLine="709"/>
        <w:contextualSpacing/>
        <w:jc w:val="both"/>
        <w:rPr>
          <w:rFonts w:ascii="Times New Roman" w:eastAsia="Consolas" w:hAnsi="Times New Roman"/>
          <w:b/>
          <w:color w:val="000000"/>
          <w:sz w:val="28"/>
          <w:szCs w:val="28"/>
        </w:rPr>
      </w:pPr>
      <w:r w:rsidRPr="003B3898">
        <w:rPr>
          <w:rFonts w:ascii="Times New Roman" w:eastAsia="Consolas" w:hAnsi="Times New Roman"/>
          <w:b/>
          <w:color w:val="000000"/>
          <w:sz w:val="28"/>
          <w:szCs w:val="28"/>
        </w:rPr>
        <w:t xml:space="preserve">Государственный аудит эффективности деятельности субъекта </w:t>
      </w:r>
      <w:proofErr w:type="spellStart"/>
      <w:r w:rsidRPr="003B3898">
        <w:rPr>
          <w:rFonts w:ascii="Times New Roman" w:eastAsia="Consolas" w:hAnsi="Times New Roman"/>
          <w:b/>
          <w:color w:val="000000"/>
          <w:sz w:val="28"/>
          <w:szCs w:val="28"/>
        </w:rPr>
        <w:t>квазигосударственного</w:t>
      </w:r>
      <w:proofErr w:type="spellEnd"/>
      <w:r w:rsidRPr="003B3898">
        <w:rPr>
          <w:rFonts w:ascii="Times New Roman" w:eastAsia="Consolas" w:hAnsi="Times New Roman"/>
          <w:b/>
          <w:color w:val="000000"/>
          <w:sz w:val="28"/>
          <w:szCs w:val="28"/>
        </w:rPr>
        <w:t xml:space="preserve"> сектора ТОО «Хозяйственное управление Астаны» </w:t>
      </w:r>
    </w:p>
    <w:p w:rsidR="007430FE" w:rsidRPr="003B3898" w:rsidRDefault="007430FE" w:rsidP="007430F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B3898">
        <w:rPr>
          <w:rFonts w:ascii="Times New Roman" w:eastAsia="Times New Roman" w:hAnsi="Times New Roman"/>
          <w:sz w:val="28"/>
          <w:szCs w:val="28"/>
        </w:rPr>
        <w:t xml:space="preserve">Аудитом охвачен объем активов на общую сумму 7 523 677,8 </w:t>
      </w:r>
      <w:proofErr w:type="spellStart"/>
      <w:proofErr w:type="gramStart"/>
      <w:r w:rsidRPr="003B3898">
        <w:rPr>
          <w:rFonts w:ascii="Times New Roman" w:eastAsia="Times New Roman" w:hAnsi="Times New Roman"/>
          <w:sz w:val="28"/>
          <w:szCs w:val="28"/>
        </w:rPr>
        <w:t>тыс.тенге</w:t>
      </w:r>
      <w:proofErr w:type="spellEnd"/>
      <w:proofErr w:type="gramEnd"/>
      <w:r w:rsidRPr="003B3898">
        <w:rPr>
          <w:rFonts w:ascii="Times New Roman" w:eastAsia="Times New Roman" w:hAnsi="Times New Roman"/>
          <w:sz w:val="28"/>
          <w:szCs w:val="28"/>
        </w:rPr>
        <w:t xml:space="preserve">. </w:t>
      </w:r>
      <w:r w:rsidRPr="003B3898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В целом по результатам аудита установлены </w:t>
      </w:r>
      <w:r w:rsidRPr="003B3898">
        <w:rPr>
          <w:rFonts w:ascii="Times New Roman" w:eastAsia="Times New Roman" w:hAnsi="Times New Roman"/>
          <w:sz w:val="28"/>
          <w:szCs w:val="28"/>
          <w:lang w:eastAsia="ru-RU"/>
        </w:rPr>
        <w:t>финансовые нарушения</w:t>
      </w:r>
      <w:r w:rsidRPr="003B3898">
        <w:rPr>
          <w:rFonts w:eastAsia="Times New Roman"/>
          <w:lang w:eastAsia="ru-RU"/>
        </w:rPr>
        <w:t xml:space="preserve"> </w:t>
      </w:r>
      <w:r w:rsidRPr="003B3898">
        <w:rPr>
          <w:rFonts w:ascii="Times New Roman" w:eastAsia="Times New Roman" w:hAnsi="Times New Roman"/>
          <w:sz w:val="28"/>
          <w:szCs w:val="28"/>
          <w:lang w:eastAsia="ru-RU"/>
        </w:rPr>
        <w:t xml:space="preserve">на 502 501,2 </w:t>
      </w:r>
      <w:proofErr w:type="spellStart"/>
      <w:r w:rsidRPr="003B3898">
        <w:rPr>
          <w:rFonts w:ascii="Times New Roman" w:eastAsia="Times New Roman" w:hAnsi="Times New Roman"/>
          <w:sz w:val="28"/>
          <w:szCs w:val="28"/>
          <w:lang w:eastAsia="ru-RU"/>
        </w:rPr>
        <w:t>тыс.тенге</w:t>
      </w:r>
      <w:proofErr w:type="spellEnd"/>
      <w:r w:rsidRPr="003B389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3B3898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в том числе </w:t>
      </w:r>
      <w:r w:rsidRPr="003B3898">
        <w:rPr>
          <w:rFonts w:ascii="Times New Roman" w:eastAsia="Times New Roman" w:hAnsi="Times New Roman"/>
          <w:sz w:val="28"/>
          <w:szCs w:val="28"/>
          <w:lang w:eastAsia="ru-RU"/>
        </w:rPr>
        <w:t xml:space="preserve">подлежащих возмещению на сумму 13 312,0 </w:t>
      </w:r>
      <w:proofErr w:type="spellStart"/>
      <w:r w:rsidRPr="003B3898">
        <w:rPr>
          <w:rFonts w:ascii="Times New Roman" w:eastAsia="Times New Roman" w:hAnsi="Times New Roman"/>
          <w:sz w:val="28"/>
          <w:szCs w:val="28"/>
          <w:lang w:eastAsia="ru-RU"/>
        </w:rPr>
        <w:t>тыс.тенге</w:t>
      </w:r>
      <w:proofErr w:type="spellEnd"/>
      <w:r w:rsidRPr="003B3898">
        <w:rPr>
          <w:rFonts w:ascii="Times New Roman" w:eastAsia="Times New Roman" w:hAnsi="Times New Roman"/>
          <w:sz w:val="28"/>
          <w:szCs w:val="28"/>
          <w:lang w:eastAsia="ru-RU"/>
        </w:rPr>
        <w:t xml:space="preserve">, подлежащих восстановлению на сумму 489 189,2 </w:t>
      </w:r>
      <w:proofErr w:type="spellStart"/>
      <w:r w:rsidRPr="003B3898">
        <w:rPr>
          <w:rFonts w:ascii="Times New Roman" w:eastAsia="Times New Roman" w:hAnsi="Times New Roman"/>
          <w:sz w:val="28"/>
          <w:szCs w:val="28"/>
          <w:lang w:eastAsia="ru-RU"/>
        </w:rPr>
        <w:t>тыс.тенге</w:t>
      </w:r>
      <w:proofErr w:type="spellEnd"/>
      <w:r w:rsidRPr="003B3898">
        <w:rPr>
          <w:rFonts w:ascii="Times New Roman" w:eastAsia="Times New Roman" w:hAnsi="Times New Roman"/>
          <w:sz w:val="28"/>
          <w:szCs w:val="28"/>
          <w:lang w:eastAsia="ru-RU"/>
        </w:rPr>
        <w:t xml:space="preserve">, выявлены факты неэффективного планирования расходов Товарищества на 212 919,0 </w:t>
      </w:r>
      <w:proofErr w:type="spellStart"/>
      <w:r w:rsidRPr="003B3898">
        <w:rPr>
          <w:rFonts w:ascii="Times New Roman" w:eastAsia="Times New Roman" w:hAnsi="Times New Roman"/>
          <w:sz w:val="28"/>
          <w:szCs w:val="28"/>
          <w:lang w:eastAsia="ru-RU"/>
        </w:rPr>
        <w:t>тыс.тенге</w:t>
      </w:r>
      <w:proofErr w:type="spellEnd"/>
      <w:r w:rsidRPr="003B389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3B389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неэффективно использованных средств/активов государства и субъекта </w:t>
      </w:r>
      <w:proofErr w:type="spellStart"/>
      <w:r w:rsidRPr="003B3898">
        <w:rPr>
          <w:rFonts w:ascii="Times New Roman" w:eastAsia="Times New Roman" w:hAnsi="Times New Roman"/>
          <w:sz w:val="28"/>
          <w:szCs w:val="28"/>
          <w:lang w:eastAsia="ru-RU"/>
        </w:rPr>
        <w:t>квазигосударственного</w:t>
      </w:r>
      <w:proofErr w:type="spellEnd"/>
      <w:r w:rsidRPr="003B3898">
        <w:rPr>
          <w:rFonts w:ascii="Times New Roman" w:eastAsia="Times New Roman" w:hAnsi="Times New Roman"/>
          <w:sz w:val="28"/>
          <w:szCs w:val="28"/>
          <w:lang w:eastAsia="ru-RU"/>
        </w:rPr>
        <w:t xml:space="preserve"> сектора – 1 571 002,4 </w:t>
      </w:r>
      <w:proofErr w:type="spellStart"/>
      <w:r w:rsidRPr="003B3898">
        <w:rPr>
          <w:rFonts w:ascii="Times New Roman" w:eastAsia="Times New Roman" w:hAnsi="Times New Roman"/>
          <w:sz w:val="28"/>
          <w:szCs w:val="28"/>
          <w:lang w:eastAsia="ru-RU"/>
        </w:rPr>
        <w:t>тыс.тенге</w:t>
      </w:r>
      <w:proofErr w:type="spellEnd"/>
      <w:r w:rsidRPr="003B3898">
        <w:rPr>
          <w:rFonts w:ascii="Times New Roman" w:eastAsia="Times New Roman" w:hAnsi="Times New Roman"/>
          <w:sz w:val="28"/>
          <w:szCs w:val="28"/>
          <w:lang w:eastAsia="ru-RU"/>
        </w:rPr>
        <w:t xml:space="preserve">, суммы возможных потерь и упущенной выгоды на 41 329,8 </w:t>
      </w:r>
      <w:proofErr w:type="spellStart"/>
      <w:r w:rsidRPr="003B3898">
        <w:rPr>
          <w:rFonts w:ascii="Times New Roman" w:eastAsia="Times New Roman" w:hAnsi="Times New Roman"/>
          <w:sz w:val="28"/>
          <w:szCs w:val="28"/>
          <w:lang w:eastAsia="ru-RU"/>
        </w:rPr>
        <w:t>тыс.тенге</w:t>
      </w:r>
      <w:proofErr w:type="spellEnd"/>
      <w:r w:rsidRPr="003B3898">
        <w:rPr>
          <w:rFonts w:ascii="Times New Roman" w:eastAsia="Times New Roman" w:hAnsi="Times New Roman"/>
          <w:sz w:val="28"/>
          <w:szCs w:val="28"/>
          <w:lang w:eastAsia="ru-RU"/>
        </w:rPr>
        <w:t>, а также 33 нарушений процедурного и 19 системного характера.</w:t>
      </w:r>
    </w:p>
    <w:p w:rsidR="007430FE" w:rsidRPr="00851C30" w:rsidRDefault="007430FE" w:rsidP="007430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1C30">
        <w:rPr>
          <w:rFonts w:ascii="Times New Roman" w:eastAsia="Times New Roman" w:hAnsi="Times New Roman"/>
          <w:b/>
          <w:sz w:val="28"/>
          <w:szCs w:val="28"/>
          <w:lang w:eastAsia="ru-RU"/>
        </w:rPr>
        <w:t>Выводы по итогам государственного аудита</w:t>
      </w:r>
      <w:r w:rsidRPr="00851C30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7430FE" w:rsidRPr="00851C30" w:rsidRDefault="007430FE" w:rsidP="00851C30">
      <w:pPr>
        <w:widowControl w:val="0"/>
        <w:pBdr>
          <w:bottom w:val="single" w:sz="4" w:space="0" w:color="FFFFFF"/>
        </w:pBd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  <w:r w:rsidRPr="00851C30">
        <w:rPr>
          <w:rFonts w:ascii="Times New Roman" w:eastAsia="Consolas" w:hAnsi="Times New Roman"/>
          <w:sz w:val="28"/>
          <w:szCs w:val="28"/>
        </w:rPr>
        <w:t>По результатам государственного аудита выявлен</w:t>
      </w:r>
      <w:r w:rsidR="00851C30" w:rsidRPr="00851C30">
        <w:rPr>
          <w:rFonts w:ascii="Times New Roman" w:eastAsia="Consolas" w:hAnsi="Times New Roman"/>
          <w:sz w:val="28"/>
          <w:szCs w:val="28"/>
          <w:lang w:val="kk-KZ"/>
        </w:rPr>
        <w:t>а</w:t>
      </w:r>
      <w:r w:rsidRPr="00851C30">
        <w:rPr>
          <w:rFonts w:ascii="Times New Roman" w:eastAsia="Consolas" w:hAnsi="Times New Roman"/>
          <w:sz w:val="28"/>
          <w:szCs w:val="28"/>
        </w:rPr>
        <w:t xml:space="preserve"> </w:t>
      </w:r>
      <w:r w:rsidR="00851C30" w:rsidRPr="00851C30">
        <w:rPr>
          <w:rFonts w:ascii="Times New Roman" w:eastAsia="Consolas" w:hAnsi="Times New Roman"/>
          <w:sz w:val="28"/>
          <w:szCs w:val="28"/>
          <w:lang w:val="kk-KZ"/>
        </w:rPr>
        <w:t>н</w:t>
      </w:r>
      <w:proofErr w:type="spellStart"/>
      <w:r w:rsidRPr="00851C30">
        <w:rPr>
          <w:rFonts w:ascii="Times New Roman" w:hAnsi="Times New Roman"/>
          <w:sz w:val="28"/>
          <w:szCs w:val="28"/>
        </w:rPr>
        <w:t>екачественная</w:t>
      </w:r>
      <w:proofErr w:type="spellEnd"/>
      <w:r w:rsidRPr="00851C30">
        <w:rPr>
          <w:rFonts w:ascii="Times New Roman" w:hAnsi="Times New Roman"/>
          <w:sz w:val="28"/>
          <w:szCs w:val="28"/>
        </w:rPr>
        <w:t xml:space="preserve"> разработка документов развития, отсутствие показателей результативности и качества, формальный подход при утверждении планов развития, вследствие чего не представляется возможным осуществить должным образом оценку ее реализации и достижения показателей, характеризующие развитие деятельности Товарищества. </w:t>
      </w:r>
    </w:p>
    <w:p w:rsidR="007430FE" w:rsidRPr="00851C30" w:rsidRDefault="007430FE" w:rsidP="007430F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  <w:r w:rsidRPr="00851C30">
        <w:rPr>
          <w:rFonts w:ascii="Times New Roman" w:hAnsi="Times New Roman"/>
          <w:sz w:val="28"/>
          <w:szCs w:val="28"/>
        </w:rPr>
        <w:t xml:space="preserve">Не соответствие уставной деятельности по управлению административных зданий, находящихся на балансе </w:t>
      </w:r>
      <w:proofErr w:type="spellStart"/>
      <w:r w:rsidRPr="00851C30">
        <w:rPr>
          <w:rFonts w:ascii="Times New Roman" w:hAnsi="Times New Roman"/>
          <w:sz w:val="28"/>
          <w:szCs w:val="28"/>
        </w:rPr>
        <w:t>акимата</w:t>
      </w:r>
      <w:proofErr w:type="spellEnd"/>
      <w:r w:rsidRPr="00851C30">
        <w:rPr>
          <w:rFonts w:ascii="Times New Roman" w:hAnsi="Times New Roman"/>
          <w:sz w:val="28"/>
          <w:szCs w:val="28"/>
        </w:rPr>
        <w:t xml:space="preserve"> города Астаны, </w:t>
      </w:r>
      <w:r w:rsidRPr="00851C30">
        <w:rPr>
          <w:rFonts w:ascii="Times New Roman" w:hAnsi="Times New Roman"/>
          <w:iCs/>
          <w:sz w:val="28"/>
          <w:szCs w:val="28"/>
        </w:rPr>
        <w:t>повлекло осуществление объектом аудита деятельности, не предусмотренной Уставом.</w:t>
      </w:r>
    </w:p>
    <w:p w:rsidR="007430FE" w:rsidRPr="005627B0" w:rsidRDefault="007430FE" w:rsidP="007430FE">
      <w:pPr>
        <w:widowControl w:val="0"/>
        <w:pBdr>
          <w:bottom w:val="single" w:sz="4" w:space="1" w:color="FFFFFF"/>
        </w:pBd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onsolas" w:hAnsi="Times New Roman"/>
          <w:i/>
          <w:color w:val="FF0000"/>
          <w:sz w:val="24"/>
          <w:szCs w:val="24"/>
        </w:rPr>
      </w:pPr>
      <w:r w:rsidRPr="005627B0">
        <w:rPr>
          <w:rFonts w:ascii="Times New Roman" w:eastAsia="Times New Roman" w:hAnsi="Times New Roman"/>
          <w:sz w:val="28"/>
          <w:szCs w:val="28"/>
          <w:lang w:eastAsia="ru-RU"/>
        </w:rPr>
        <w:t xml:space="preserve">По результатам государственного аудита даны 15 поручений. </w:t>
      </w:r>
    </w:p>
    <w:p w:rsidR="007430FE" w:rsidRPr="000D2D7E" w:rsidRDefault="007430FE" w:rsidP="007430FE">
      <w:pPr>
        <w:widowControl w:val="0"/>
        <w:pBdr>
          <w:bottom w:val="single" w:sz="4" w:space="1" w:color="FFFFFF"/>
        </w:pBd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16"/>
          <w:szCs w:val="16"/>
          <w:highlight w:val="yellow"/>
          <w:lang w:eastAsia="ru-RU"/>
        </w:rPr>
      </w:pPr>
    </w:p>
    <w:p w:rsidR="007430FE" w:rsidRPr="00851C30" w:rsidRDefault="007430FE" w:rsidP="007430FE">
      <w:pPr>
        <w:spacing w:after="0" w:line="240" w:lineRule="auto"/>
        <w:ind w:firstLine="709"/>
        <w:contextualSpacing/>
        <w:jc w:val="both"/>
        <w:rPr>
          <w:rFonts w:ascii="Times New Roman" w:eastAsia="Consolas" w:hAnsi="Times New Roman"/>
          <w:b/>
          <w:color w:val="000000"/>
          <w:sz w:val="28"/>
          <w:szCs w:val="28"/>
        </w:rPr>
      </w:pPr>
      <w:r w:rsidRPr="00851C30">
        <w:rPr>
          <w:rFonts w:ascii="Times New Roman" w:hAnsi="Times New Roman"/>
          <w:b/>
          <w:sz w:val="28"/>
          <w:szCs w:val="28"/>
        </w:rPr>
        <w:t xml:space="preserve">Государственный аудит эффективности реализации национального проекта «Технологический рывок за счет </w:t>
      </w:r>
      <w:proofErr w:type="spellStart"/>
      <w:r w:rsidRPr="00851C30">
        <w:rPr>
          <w:rFonts w:ascii="Times New Roman" w:hAnsi="Times New Roman"/>
          <w:b/>
          <w:sz w:val="28"/>
          <w:szCs w:val="28"/>
        </w:rPr>
        <w:t>цифровизации</w:t>
      </w:r>
      <w:proofErr w:type="spellEnd"/>
      <w:r w:rsidRPr="00851C30">
        <w:rPr>
          <w:rFonts w:ascii="Times New Roman" w:hAnsi="Times New Roman"/>
          <w:b/>
          <w:sz w:val="28"/>
          <w:szCs w:val="28"/>
        </w:rPr>
        <w:t xml:space="preserve">, науки и инноваций» в части использования бюджетных средств и активов государства в сфере </w:t>
      </w:r>
      <w:proofErr w:type="spellStart"/>
      <w:r w:rsidRPr="00851C30">
        <w:rPr>
          <w:rFonts w:ascii="Times New Roman" w:hAnsi="Times New Roman"/>
          <w:b/>
          <w:sz w:val="28"/>
          <w:szCs w:val="28"/>
        </w:rPr>
        <w:t>цифровизации</w:t>
      </w:r>
      <w:proofErr w:type="spellEnd"/>
      <w:r w:rsidRPr="00851C30">
        <w:rPr>
          <w:rFonts w:ascii="Times New Roman" w:hAnsi="Times New Roman"/>
          <w:b/>
          <w:sz w:val="28"/>
          <w:szCs w:val="28"/>
        </w:rPr>
        <w:t>, а также в рамках обеспечения жизнедеятельности и безопасности населения столицы - ДСП</w:t>
      </w:r>
      <w:r w:rsidRPr="00851C30">
        <w:rPr>
          <w:rFonts w:ascii="Times New Roman" w:eastAsia="Consolas" w:hAnsi="Times New Roman"/>
          <w:b/>
          <w:color w:val="000000"/>
          <w:sz w:val="28"/>
          <w:szCs w:val="28"/>
        </w:rPr>
        <w:t xml:space="preserve"> </w:t>
      </w:r>
    </w:p>
    <w:p w:rsidR="007430FE" w:rsidRPr="000D2D7E" w:rsidRDefault="007430FE" w:rsidP="007430FE">
      <w:pPr>
        <w:spacing w:after="200" w:line="240" w:lineRule="auto"/>
        <w:ind w:firstLine="708"/>
        <w:contextualSpacing/>
        <w:jc w:val="both"/>
        <w:rPr>
          <w:rFonts w:ascii="Times New Roman" w:hAnsi="Times New Roman"/>
          <w:i/>
          <w:sz w:val="16"/>
          <w:szCs w:val="16"/>
        </w:rPr>
      </w:pPr>
    </w:p>
    <w:p w:rsidR="007430FE" w:rsidRPr="00851C30" w:rsidRDefault="007430FE" w:rsidP="007430FE">
      <w:pPr>
        <w:spacing w:after="0" w:line="240" w:lineRule="auto"/>
        <w:ind w:firstLine="709"/>
        <w:contextualSpacing/>
        <w:jc w:val="both"/>
        <w:rPr>
          <w:rFonts w:ascii="Times New Roman" w:eastAsia="Consolas" w:hAnsi="Times New Roman"/>
          <w:b/>
          <w:sz w:val="28"/>
          <w:szCs w:val="28"/>
        </w:rPr>
      </w:pPr>
      <w:r w:rsidRPr="00851C30">
        <w:rPr>
          <w:rFonts w:ascii="Times New Roman" w:eastAsia="Consolas" w:hAnsi="Times New Roman"/>
          <w:b/>
          <w:sz w:val="28"/>
          <w:szCs w:val="28"/>
        </w:rPr>
        <w:t xml:space="preserve">Государственный аудит эффективности управления активами субъектов </w:t>
      </w:r>
      <w:proofErr w:type="spellStart"/>
      <w:r w:rsidRPr="00851C30">
        <w:rPr>
          <w:rFonts w:ascii="Times New Roman" w:eastAsia="Consolas" w:hAnsi="Times New Roman"/>
          <w:b/>
          <w:sz w:val="28"/>
          <w:szCs w:val="28"/>
        </w:rPr>
        <w:t>квазигосударственного</w:t>
      </w:r>
      <w:proofErr w:type="spellEnd"/>
      <w:r w:rsidRPr="00851C30">
        <w:rPr>
          <w:rFonts w:ascii="Times New Roman" w:eastAsia="Consolas" w:hAnsi="Times New Roman"/>
          <w:b/>
          <w:sz w:val="28"/>
          <w:szCs w:val="28"/>
        </w:rPr>
        <w:t xml:space="preserve"> сектора в ТОО «Астана-</w:t>
      </w:r>
      <w:proofErr w:type="spellStart"/>
      <w:r w:rsidRPr="00851C30">
        <w:rPr>
          <w:rFonts w:ascii="Times New Roman" w:eastAsia="Consolas" w:hAnsi="Times New Roman"/>
          <w:b/>
          <w:sz w:val="28"/>
          <w:szCs w:val="28"/>
        </w:rPr>
        <w:t>Орнек</w:t>
      </w:r>
      <w:proofErr w:type="spellEnd"/>
      <w:r w:rsidRPr="00851C30">
        <w:rPr>
          <w:rFonts w:ascii="Times New Roman" w:eastAsia="Consolas" w:hAnsi="Times New Roman"/>
          <w:b/>
          <w:sz w:val="28"/>
          <w:szCs w:val="28"/>
        </w:rPr>
        <w:t xml:space="preserve">» и АО «Астана - Региональная Электросетевая Компания» </w:t>
      </w:r>
    </w:p>
    <w:p w:rsidR="007430FE" w:rsidRPr="00851C30" w:rsidRDefault="007430FE" w:rsidP="007430F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51C30">
        <w:rPr>
          <w:rFonts w:ascii="Times New Roman" w:eastAsia="Times New Roman" w:hAnsi="Times New Roman"/>
          <w:sz w:val="28"/>
          <w:szCs w:val="28"/>
        </w:rPr>
        <w:t xml:space="preserve">Аудитом охвачен объем активов на общую сумму 13 457 359,8 </w:t>
      </w:r>
      <w:proofErr w:type="spellStart"/>
      <w:proofErr w:type="gramStart"/>
      <w:r w:rsidRPr="00851C30">
        <w:rPr>
          <w:rFonts w:ascii="Times New Roman" w:eastAsia="Times New Roman" w:hAnsi="Times New Roman"/>
          <w:sz w:val="28"/>
          <w:szCs w:val="28"/>
        </w:rPr>
        <w:t>тыс.тенге</w:t>
      </w:r>
      <w:proofErr w:type="spellEnd"/>
      <w:proofErr w:type="gramEnd"/>
      <w:r w:rsidRPr="00851C30">
        <w:rPr>
          <w:rFonts w:ascii="Times New Roman" w:eastAsia="Times New Roman" w:hAnsi="Times New Roman"/>
          <w:sz w:val="28"/>
          <w:szCs w:val="28"/>
        </w:rPr>
        <w:t xml:space="preserve">. </w:t>
      </w:r>
      <w:r w:rsidRPr="00851C30">
        <w:rPr>
          <w:rFonts w:ascii="Times New Roman" w:eastAsia="Times New Roman" w:hAnsi="Times New Roman" w:cs="Consolas"/>
          <w:bCs/>
          <w:sz w:val="28"/>
          <w:szCs w:val="28"/>
        </w:rPr>
        <w:t>В целом по результатам аудита установлены финансовые нарушения на общую сумму 132 525,9 тыс. тенге, из них подлежащие возмещению 132 080,8 тыс. тенге и восстановлению 445,1 тыс. тенге, неэффективное использование бюджетных средств и активов государства – 2 079 128,6 тыс. тенге, сумма возможных потерь и упущенной выгоды – 631 001,4 тыс. тенге, 34 процедурных нарушений и 15 системных недостатков.</w:t>
      </w:r>
    </w:p>
    <w:p w:rsidR="007430FE" w:rsidRPr="00652F99" w:rsidRDefault="007430FE" w:rsidP="007430FE">
      <w:pPr>
        <w:tabs>
          <w:tab w:val="left" w:pos="0"/>
          <w:tab w:val="left" w:pos="709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2F99">
        <w:rPr>
          <w:rFonts w:ascii="Times New Roman" w:eastAsia="Times New Roman" w:hAnsi="Times New Roman"/>
          <w:b/>
          <w:sz w:val="28"/>
          <w:szCs w:val="28"/>
          <w:lang w:eastAsia="ru-RU"/>
        </w:rPr>
        <w:t>Выводы по итогам государственного аудита</w:t>
      </w:r>
      <w:r w:rsidRPr="00652F99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7430FE" w:rsidRPr="00405002" w:rsidRDefault="00652F99" w:rsidP="00652F99">
      <w:pPr>
        <w:tabs>
          <w:tab w:val="left" w:pos="851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405002">
        <w:rPr>
          <w:rFonts w:ascii="Times New Roman" w:eastAsia="Times New Roman" w:hAnsi="Times New Roman"/>
          <w:sz w:val="28"/>
          <w:lang w:val="kk-KZ"/>
        </w:rPr>
        <w:t>В</w:t>
      </w:r>
      <w:r w:rsidR="007430FE" w:rsidRPr="00405002">
        <w:rPr>
          <w:rFonts w:ascii="Times New Roman" w:eastAsia="Times New Roman" w:hAnsi="Times New Roman"/>
          <w:sz w:val="28"/>
        </w:rPr>
        <w:t xml:space="preserve"> ТОО «Астана-</w:t>
      </w:r>
      <w:proofErr w:type="spellStart"/>
      <w:r w:rsidR="007430FE" w:rsidRPr="00405002">
        <w:rPr>
          <w:rFonts w:ascii="Times New Roman" w:eastAsia="Times New Roman" w:hAnsi="Times New Roman"/>
          <w:sz w:val="28"/>
        </w:rPr>
        <w:t>Орнек</w:t>
      </w:r>
      <w:proofErr w:type="spellEnd"/>
      <w:r w:rsidR="007430FE" w:rsidRPr="00405002">
        <w:rPr>
          <w:rFonts w:ascii="Times New Roman" w:eastAsia="Times New Roman" w:hAnsi="Times New Roman"/>
          <w:sz w:val="28"/>
        </w:rPr>
        <w:t xml:space="preserve">» </w:t>
      </w:r>
      <w:r w:rsidRPr="00405002">
        <w:rPr>
          <w:rFonts w:ascii="Times New Roman" w:eastAsia="Times New Roman" w:hAnsi="Times New Roman"/>
          <w:sz w:val="28"/>
          <w:lang w:val="kk-KZ"/>
        </w:rPr>
        <w:t>в</w:t>
      </w:r>
      <w:r w:rsidR="007430FE" w:rsidRPr="00405002">
        <w:rPr>
          <w:rFonts w:ascii="Times New Roman" w:hAnsi="Times New Roman"/>
          <w:sz w:val="28"/>
          <w:szCs w:val="28"/>
        </w:rPr>
        <w:t xml:space="preserve"> результате </w:t>
      </w:r>
      <w:proofErr w:type="spellStart"/>
      <w:r w:rsidR="007430FE" w:rsidRPr="00405002">
        <w:rPr>
          <w:rFonts w:ascii="Times New Roman" w:hAnsi="Times New Roman"/>
          <w:sz w:val="28"/>
          <w:szCs w:val="28"/>
        </w:rPr>
        <w:t>неперевода</w:t>
      </w:r>
      <w:proofErr w:type="spellEnd"/>
      <w:r w:rsidR="007430FE" w:rsidRPr="00405002">
        <w:rPr>
          <w:rFonts w:ascii="Times New Roman" w:hAnsi="Times New Roman"/>
          <w:sz w:val="28"/>
          <w:szCs w:val="28"/>
        </w:rPr>
        <w:t xml:space="preserve"> 8 </w:t>
      </w:r>
      <w:r w:rsidRPr="00405002">
        <w:rPr>
          <w:rFonts w:ascii="Times New Roman" w:hAnsi="Times New Roman"/>
          <w:sz w:val="28"/>
          <w:szCs w:val="28"/>
        </w:rPr>
        <w:t xml:space="preserve">обслуживаемых объектов </w:t>
      </w:r>
      <w:r w:rsidR="007430FE" w:rsidRPr="00405002">
        <w:rPr>
          <w:rFonts w:ascii="Times New Roman" w:eastAsia="Times New Roman" w:hAnsi="Times New Roman"/>
          <w:spacing w:val="2"/>
          <w:sz w:val="28"/>
          <w:szCs w:val="28"/>
        </w:rPr>
        <w:t>на централизованное отопление</w:t>
      </w:r>
      <w:r w:rsidR="007430FE" w:rsidRPr="00405002">
        <w:rPr>
          <w:rFonts w:ascii="Times New Roman" w:eastAsia="Times New Roman" w:hAnsi="Times New Roman"/>
          <w:sz w:val="28"/>
          <w:szCs w:val="28"/>
        </w:rPr>
        <w:t xml:space="preserve"> экономические потери (упущенная выгода) для местного бюджета составили </w:t>
      </w:r>
      <w:r w:rsidR="007430FE" w:rsidRPr="00405002">
        <w:rPr>
          <w:rFonts w:ascii="Times New Roman" w:eastAsia="Times New Roman" w:hAnsi="Times New Roman"/>
          <w:sz w:val="28"/>
          <w:szCs w:val="28"/>
          <w:lang w:bidi="en-US"/>
        </w:rPr>
        <w:t>590 461,4</w:t>
      </w:r>
      <w:r w:rsidR="007430FE" w:rsidRPr="00405002">
        <w:rPr>
          <w:rFonts w:ascii="Times New Roman" w:eastAsia="Times New Roman" w:hAnsi="Times New Roman"/>
          <w:bCs/>
          <w:sz w:val="28"/>
          <w:szCs w:val="28"/>
        </w:rPr>
        <w:t xml:space="preserve"> тыс. тенге.</w:t>
      </w:r>
    </w:p>
    <w:p w:rsidR="007430FE" w:rsidRPr="00405002" w:rsidRDefault="00652F99" w:rsidP="007430FE">
      <w:pPr>
        <w:tabs>
          <w:tab w:val="left" w:pos="851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05002">
        <w:rPr>
          <w:rFonts w:ascii="Times New Roman" w:eastAsia="Times New Roman" w:hAnsi="Times New Roman"/>
          <w:bCs/>
          <w:sz w:val="28"/>
          <w:szCs w:val="28"/>
          <w:lang w:val="kk-KZ"/>
        </w:rPr>
        <w:t>В</w:t>
      </w:r>
      <w:r w:rsidR="007430FE" w:rsidRPr="00405002">
        <w:rPr>
          <w:rFonts w:ascii="Times New Roman" w:eastAsia="Times New Roman" w:hAnsi="Times New Roman"/>
          <w:bCs/>
          <w:sz w:val="28"/>
          <w:szCs w:val="28"/>
        </w:rPr>
        <w:t xml:space="preserve"> АО «Астана - Региональная Электросетевая Компания» </w:t>
      </w:r>
      <w:r w:rsidR="007430FE" w:rsidRPr="00405002">
        <w:rPr>
          <w:rFonts w:ascii="Times New Roman" w:hAnsi="Times New Roman"/>
          <w:sz w:val="28"/>
        </w:rPr>
        <w:t xml:space="preserve">не обеспечен надлежащий уровень внутреннего контроля над оплатой труда, что привело к отдельным фактам переплаты, а также действующая </w:t>
      </w:r>
      <w:r w:rsidR="007430FE" w:rsidRPr="00405002">
        <w:rPr>
          <w:rFonts w:ascii="Times New Roman" w:eastAsia="Times New Roman" w:hAnsi="Times New Roman"/>
          <w:bCs/>
          <w:sz w:val="28"/>
          <w:szCs w:val="28"/>
        </w:rPr>
        <w:t>система оплаты труда при частой сменяемости руководящего состава привела к дополнительным затратам на общую сумму 40 540,0 тыс. тенге</w:t>
      </w:r>
      <w:r w:rsidRPr="00405002">
        <w:rPr>
          <w:rFonts w:ascii="Times New Roman" w:eastAsia="Times New Roman" w:hAnsi="Times New Roman"/>
          <w:sz w:val="28"/>
          <w:szCs w:val="28"/>
          <w:lang w:val="kk-KZ"/>
        </w:rPr>
        <w:t>.</w:t>
      </w:r>
    </w:p>
    <w:p w:rsidR="007430FE" w:rsidRPr="00652F99" w:rsidRDefault="007430FE" w:rsidP="007430FE">
      <w:pPr>
        <w:widowControl w:val="0"/>
        <w:pBdr>
          <w:bottom w:val="single" w:sz="4" w:space="1" w:color="FFFFFF"/>
        </w:pBd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onsolas" w:hAnsi="Times New Roman"/>
          <w:i/>
          <w:color w:val="FF0000"/>
          <w:sz w:val="24"/>
          <w:szCs w:val="24"/>
        </w:rPr>
      </w:pPr>
      <w:r w:rsidRPr="00652F99">
        <w:rPr>
          <w:rFonts w:ascii="Times New Roman" w:eastAsia="Times New Roman" w:hAnsi="Times New Roman"/>
          <w:sz w:val="28"/>
          <w:szCs w:val="28"/>
          <w:lang w:eastAsia="ru-RU"/>
        </w:rPr>
        <w:t xml:space="preserve">По результатам государственного аудита даны 9 рекомендаций и 7 поручений. </w:t>
      </w:r>
    </w:p>
    <w:p w:rsidR="007430FE" w:rsidRPr="000D2D7E" w:rsidRDefault="007430FE" w:rsidP="007430FE">
      <w:pPr>
        <w:spacing w:after="200" w:line="240" w:lineRule="auto"/>
        <w:ind w:firstLine="708"/>
        <w:contextualSpacing/>
        <w:jc w:val="both"/>
        <w:rPr>
          <w:rFonts w:ascii="Times New Roman" w:hAnsi="Times New Roman"/>
          <w:i/>
          <w:sz w:val="16"/>
          <w:szCs w:val="16"/>
          <w:highlight w:val="yellow"/>
        </w:rPr>
      </w:pPr>
    </w:p>
    <w:p w:rsidR="007430FE" w:rsidRPr="00A62DE2" w:rsidRDefault="007430FE" w:rsidP="007430FE">
      <w:pPr>
        <w:spacing w:after="0" w:line="240" w:lineRule="auto"/>
        <w:ind w:firstLine="709"/>
        <w:contextualSpacing/>
        <w:jc w:val="both"/>
        <w:rPr>
          <w:rFonts w:ascii="Times New Roman" w:eastAsia="Consolas" w:hAnsi="Times New Roman"/>
          <w:b/>
          <w:color w:val="000000"/>
          <w:sz w:val="28"/>
          <w:szCs w:val="28"/>
        </w:rPr>
      </w:pPr>
      <w:r w:rsidRPr="00A62DE2">
        <w:rPr>
          <w:rFonts w:ascii="Times New Roman" w:eastAsia="Consolas" w:hAnsi="Times New Roman"/>
          <w:b/>
          <w:color w:val="000000"/>
          <w:sz w:val="28"/>
          <w:szCs w:val="28"/>
        </w:rPr>
        <w:lastRenderedPageBreak/>
        <w:t xml:space="preserve">Государственный аудит консолидированной финансовой отчетности местного бюджета </w:t>
      </w:r>
    </w:p>
    <w:p w:rsidR="007430FE" w:rsidRPr="00A62DE2" w:rsidRDefault="007430FE" w:rsidP="007430F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8"/>
          <w:szCs w:val="28"/>
        </w:rPr>
      </w:pPr>
      <w:r w:rsidRPr="00A62DE2">
        <w:rPr>
          <w:rFonts w:ascii="Times New Roman" w:hAnsi="Times New Roman"/>
          <w:sz w:val="28"/>
          <w:szCs w:val="28"/>
        </w:rPr>
        <w:t xml:space="preserve">По итогам государственного аудита установлены нарушения, повлекшие искажение консолидированной финансовой отчетности местного бюджета </w:t>
      </w:r>
      <w:r w:rsidRPr="00A62DE2">
        <w:rPr>
          <w:rFonts w:ascii="Times New Roman" w:eastAsia="Times New Roman" w:hAnsi="Times New Roman"/>
          <w:sz w:val="28"/>
          <w:szCs w:val="28"/>
        </w:rPr>
        <w:t xml:space="preserve">на общую сумму 39 790 408,1 тыс. тенге, из них финансовые нарушения составляют 30 717 087,3 тыс. тенге, которые подлежат восстановлению </w:t>
      </w:r>
      <w:r w:rsidRPr="00A62DE2">
        <w:rPr>
          <w:rFonts w:ascii="Times New Roman" w:eastAsia="Times New Roman" w:hAnsi="Times New Roman"/>
          <w:bCs/>
          <w:sz w:val="28"/>
          <w:szCs w:val="28"/>
          <w:lang w:eastAsia="ru-RU"/>
        </w:rPr>
        <w:t>30 715 726,1</w:t>
      </w:r>
      <w:r w:rsidRPr="00A62DE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62DE2">
        <w:rPr>
          <w:rFonts w:ascii="Times New Roman" w:eastAsia="Times New Roman" w:hAnsi="Times New Roman"/>
          <w:sz w:val="28"/>
          <w:szCs w:val="28"/>
        </w:rPr>
        <w:t>тыс. тенге и возмещению в сумме 1 361,2 тыс. тенге,</w:t>
      </w:r>
      <w:r w:rsidRPr="00A62DE2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Pr="00A62DE2">
        <w:rPr>
          <w:rFonts w:ascii="Times New Roman" w:eastAsia="Times New Roman" w:hAnsi="Times New Roman"/>
          <w:iCs/>
          <w:sz w:val="28"/>
          <w:szCs w:val="28"/>
        </w:rPr>
        <w:t xml:space="preserve">процедурные нарушения составили в количестве 11 единиц </w:t>
      </w:r>
      <w:r w:rsidR="00A62DE2" w:rsidRPr="00A62DE2">
        <w:rPr>
          <w:rFonts w:ascii="Times New Roman" w:eastAsia="Times New Roman" w:hAnsi="Times New Roman"/>
          <w:iCs/>
          <w:sz w:val="28"/>
          <w:szCs w:val="28"/>
        </w:rPr>
        <w:t xml:space="preserve">на сумму </w:t>
      </w:r>
      <w:r w:rsidRPr="00A62DE2">
        <w:rPr>
          <w:rFonts w:ascii="Times New Roman" w:eastAsia="Times New Roman" w:hAnsi="Times New Roman"/>
          <w:iCs/>
          <w:sz w:val="28"/>
          <w:szCs w:val="28"/>
        </w:rPr>
        <w:t>9 073 320,8 тыс. тенге.</w:t>
      </w:r>
    </w:p>
    <w:p w:rsidR="007430FE" w:rsidRPr="00A62DE2" w:rsidRDefault="007430FE" w:rsidP="007430F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8"/>
          <w:szCs w:val="28"/>
        </w:rPr>
      </w:pPr>
      <w:r w:rsidRPr="00A62DE2">
        <w:rPr>
          <w:rFonts w:ascii="Times New Roman" w:eastAsia="Times New Roman" w:hAnsi="Times New Roman"/>
          <w:iCs/>
          <w:sz w:val="28"/>
          <w:szCs w:val="28"/>
        </w:rPr>
        <w:t>Кроме того, установлены финансовые нарушения при использовании бюджетных средств на сумму 173 684,8 тыс. тенге, подлежащих восстановлению - 173 210,8 тыс. тенге и возмещению - 474,0 тыс. тенге, также установлены неэффективное использование активов государства на 21 591 984,5 тыс. тенге и факты, влекущие возможные потери и упущение выгоды на сумму 738,3 тыс. тенге. Выявлены 24 процедурных нарушения в деятельности государственных органов и 8 недостатков системного характера.</w:t>
      </w:r>
    </w:p>
    <w:p w:rsidR="007430FE" w:rsidRPr="005627B0" w:rsidRDefault="007430FE" w:rsidP="007430FE">
      <w:pPr>
        <w:widowControl w:val="0"/>
        <w:pBdr>
          <w:bottom w:val="single" w:sz="4" w:space="1" w:color="FFFFFF"/>
        </w:pBd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27B0">
        <w:rPr>
          <w:rFonts w:ascii="Times New Roman" w:eastAsia="Times New Roman" w:hAnsi="Times New Roman"/>
          <w:sz w:val="28"/>
          <w:szCs w:val="28"/>
          <w:lang w:eastAsia="ru-RU"/>
        </w:rPr>
        <w:t xml:space="preserve">По результатам государственного аудита даны 1 рекомендация и 20 поручений. </w:t>
      </w:r>
    </w:p>
    <w:p w:rsidR="003B3898" w:rsidRPr="005627B0" w:rsidRDefault="003B3898" w:rsidP="007430FE">
      <w:pPr>
        <w:widowControl w:val="0"/>
        <w:pBdr>
          <w:bottom w:val="single" w:sz="4" w:space="1" w:color="FFFFFF"/>
        </w:pBd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3B3898" w:rsidRPr="00A14956" w:rsidRDefault="003B3898" w:rsidP="003B3898">
      <w:pPr>
        <w:spacing w:after="0" w:line="240" w:lineRule="auto"/>
        <w:ind w:firstLine="709"/>
        <w:contextualSpacing/>
        <w:jc w:val="both"/>
        <w:rPr>
          <w:rFonts w:ascii="Times New Roman" w:eastAsia="Consolas" w:hAnsi="Times New Roman"/>
          <w:b/>
          <w:color w:val="000000"/>
          <w:sz w:val="28"/>
          <w:szCs w:val="28"/>
          <w:highlight w:val="yellow"/>
        </w:rPr>
      </w:pPr>
      <w:r w:rsidRPr="00A14956">
        <w:rPr>
          <w:rFonts w:ascii="Times New Roman" w:eastAsia="Consolas" w:hAnsi="Times New Roman"/>
          <w:b/>
          <w:color w:val="000000"/>
          <w:sz w:val="28"/>
          <w:szCs w:val="28"/>
        </w:rPr>
        <w:t>Государственный аудит эффективности использования бюджетных средств, выделенных на развитие инженерно-коммуникационной инфраструктуры окраин города</w:t>
      </w:r>
      <w:r w:rsidRPr="00A14956">
        <w:rPr>
          <w:rFonts w:ascii="Times New Roman" w:eastAsia="Consolas" w:hAnsi="Times New Roman"/>
          <w:b/>
          <w:color w:val="000000"/>
          <w:sz w:val="28"/>
          <w:szCs w:val="28"/>
          <w:highlight w:val="yellow"/>
        </w:rPr>
        <w:t xml:space="preserve"> </w:t>
      </w:r>
    </w:p>
    <w:p w:rsidR="003B3898" w:rsidRPr="00A14956" w:rsidRDefault="003B3898" w:rsidP="003B389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14956">
        <w:rPr>
          <w:rFonts w:ascii="Times New Roman" w:eastAsia="Times New Roman" w:hAnsi="Times New Roman" w:cs="Consolas"/>
          <w:bCs/>
          <w:sz w:val="28"/>
          <w:szCs w:val="28"/>
        </w:rPr>
        <w:t xml:space="preserve">В целом по результатам аудита установлены финансовые нарушения на общую сумму </w:t>
      </w:r>
      <w:r w:rsidRPr="00DC5546">
        <w:rPr>
          <w:rFonts w:ascii="Times New Roman" w:eastAsia="Times New Roman" w:hAnsi="Times New Roman" w:cs="Consolas"/>
          <w:bCs/>
          <w:sz w:val="28"/>
          <w:szCs w:val="28"/>
        </w:rPr>
        <w:t>1 412</w:t>
      </w:r>
      <w:r>
        <w:rPr>
          <w:rFonts w:ascii="Times New Roman" w:eastAsia="Times New Roman" w:hAnsi="Times New Roman" w:cs="Consolas"/>
          <w:bCs/>
          <w:sz w:val="28"/>
          <w:szCs w:val="28"/>
        </w:rPr>
        <w:t> </w:t>
      </w:r>
      <w:r w:rsidRPr="00DC5546">
        <w:rPr>
          <w:rFonts w:ascii="Times New Roman" w:eastAsia="Times New Roman" w:hAnsi="Times New Roman" w:cs="Consolas"/>
          <w:bCs/>
          <w:sz w:val="28"/>
          <w:szCs w:val="28"/>
        </w:rPr>
        <w:t>943</w:t>
      </w:r>
      <w:r>
        <w:rPr>
          <w:rFonts w:ascii="Times New Roman" w:eastAsia="Times New Roman" w:hAnsi="Times New Roman" w:cs="Consolas"/>
          <w:bCs/>
          <w:sz w:val="28"/>
          <w:szCs w:val="28"/>
        </w:rPr>
        <w:t>,</w:t>
      </w:r>
      <w:r w:rsidRPr="00DC5546">
        <w:rPr>
          <w:rFonts w:ascii="Times New Roman" w:eastAsia="Times New Roman" w:hAnsi="Times New Roman" w:cs="Consolas"/>
          <w:bCs/>
          <w:sz w:val="28"/>
          <w:szCs w:val="28"/>
        </w:rPr>
        <w:t>2 тыс</w:t>
      </w:r>
      <w:r w:rsidRPr="00A14956">
        <w:rPr>
          <w:rFonts w:ascii="Times New Roman" w:eastAsia="Times New Roman" w:hAnsi="Times New Roman" w:cs="Consolas"/>
          <w:bCs/>
          <w:sz w:val="28"/>
          <w:szCs w:val="28"/>
        </w:rPr>
        <w:t xml:space="preserve">. тенге, из них подлежащие восстановлению </w:t>
      </w:r>
      <w:r w:rsidRPr="00A14956">
        <w:rPr>
          <w:rFonts w:ascii="Times New Roman" w:eastAsia="Times New Roman" w:hAnsi="Times New Roman" w:cs="Consolas"/>
          <w:bCs/>
          <w:sz w:val="28"/>
          <w:szCs w:val="28"/>
        </w:rPr>
        <w:br/>
        <w:t>707</w:t>
      </w:r>
      <w:r>
        <w:rPr>
          <w:rFonts w:ascii="Times New Roman" w:eastAsia="Times New Roman" w:hAnsi="Times New Roman" w:cs="Consolas"/>
          <w:bCs/>
          <w:sz w:val="28"/>
          <w:szCs w:val="28"/>
        </w:rPr>
        <w:t xml:space="preserve"> </w:t>
      </w:r>
      <w:r w:rsidRPr="00DC5546">
        <w:rPr>
          <w:rFonts w:ascii="Times New Roman" w:eastAsia="Times New Roman" w:hAnsi="Times New Roman" w:cs="Consolas"/>
          <w:bCs/>
          <w:sz w:val="28"/>
          <w:szCs w:val="28"/>
        </w:rPr>
        <w:t xml:space="preserve">498,1 </w:t>
      </w:r>
      <w:proofErr w:type="spellStart"/>
      <w:r w:rsidRPr="00DC5546">
        <w:rPr>
          <w:rFonts w:ascii="Times New Roman" w:eastAsia="Times New Roman" w:hAnsi="Times New Roman" w:cs="Consolas"/>
          <w:bCs/>
          <w:sz w:val="28"/>
          <w:szCs w:val="28"/>
        </w:rPr>
        <w:t>тыс</w:t>
      </w:r>
      <w:r w:rsidRPr="00A14956">
        <w:rPr>
          <w:rFonts w:ascii="Times New Roman" w:eastAsia="Times New Roman" w:hAnsi="Times New Roman" w:cs="Consolas"/>
          <w:bCs/>
          <w:sz w:val="28"/>
          <w:szCs w:val="28"/>
        </w:rPr>
        <w:t>.тенге</w:t>
      </w:r>
      <w:proofErr w:type="spellEnd"/>
      <w:r w:rsidRPr="00A14956">
        <w:rPr>
          <w:rFonts w:ascii="Times New Roman" w:eastAsia="Times New Roman" w:hAnsi="Times New Roman" w:cs="Consolas"/>
          <w:bCs/>
          <w:sz w:val="28"/>
          <w:szCs w:val="28"/>
        </w:rPr>
        <w:t xml:space="preserve"> и возмещению 705</w:t>
      </w:r>
      <w:r>
        <w:rPr>
          <w:rFonts w:ascii="Times New Roman" w:eastAsia="Times New Roman" w:hAnsi="Times New Roman" w:cs="Consolas"/>
          <w:bCs/>
          <w:sz w:val="28"/>
          <w:szCs w:val="28"/>
        </w:rPr>
        <w:t> </w:t>
      </w:r>
      <w:r w:rsidRPr="00A14956">
        <w:rPr>
          <w:rFonts w:ascii="Times New Roman" w:eastAsia="Times New Roman" w:hAnsi="Times New Roman" w:cs="Consolas"/>
          <w:bCs/>
          <w:sz w:val="28"/>
          <w:szCs w:val="28"/>
        </w:rPr>
        <w:t>4</w:t>
      </w:r>
      <w:r>
        <w:rPr>
          <w:rFonts w:ascii="Times New Roman" w:eastAsia="Times New Roman" w:hAnsi="Times New Roman" w:cs="Consolas"/>
          <w:bCs/>
          <w:sz w:val="28"/>
          <w:szCs w:val="28"/>
        </w:rPr>
        <w:t xml:space="preserve">45,1 </w:t>
      </w:r>
      <w:proofErr w:type="spellStart"/>
      <w:r>
        <w:rPr>
          <w:rFonts w:ascii="Times New Roman" w:eastAsia="Times New Roman" w:hAnsi="Times New Roman" w:cs="Consolas"/>
          <w:bCs/>
          <w:sz w:val="28"/>
          <w:szCs w:val="28"/>
        </w:rPr>
        <w:t>тыс</w:t>
      </w:r>
      <w:r w:rsidRPr="00A14956">
        <w:rPr>
          <w:rFonts w:ascii="Times New Roman" w:eastAsia="Times New Roman" w:hAnsi="Times New Roman" w:cs="Consolas"/>
          <w:bCs/>
          <w:sz w:val="28"/>
          <w:szCs w:val="28"/>
        </w:rPr>
        <w:t>.тенге</w:t>
      </w:r>
      <w:proofErr w:type="spellEnd"/>
      <w:r w:rsidRPr="00A14956">
        <w:rPr>
          <w:rFonts w:ascii="Times New Roman" w:eastAsia="Times New Roman" w:hAnsi="Times New Roman" w:cs="Consolas"/>
          <w:bCs/>
          <w:sz w:val="28"/>
          <w:szCs w:val="28"/>
        </w:rPr>
        <w:t>, неэффективное планирование бюджетных средств – 4</w:t>
      </w:r>
      <w:r>
        <w:rPr>
          <w:rFonts w:ascii="Times New Roman" w:eastAsia="Times New Roman" w:hAnsi="Times New Roman" w:cs="Consolas"/>
          <w:bCs/>
          <w:sz w:val="28"/>
          <w:szCs w:val="28"/>
        </w:rPr>
        <w:t> </w:t>
      </w:r>
      <w:r w:rsidRPr="00A14956">
        <w:rPr>
          <w:rFonts w:ascii="Times New Roman" w:eastAsia="Times New Roman" w:hAnsi="Times New Roman" w:cs="Consolas"/>
          <w:bCs/>
          <w:sz w:val="28"/>
          <w:szCs w:val="28"/>
        </w:rPr>
        <w:t>895</w:t>
      </w:r>
      <w:r>
        <w:rPr>
          <w:rFonts w:ascii="Times New Roman" w:eastAsia="Times New Roman" w:hAnsi="Times New Roman" w:cs="Consolas"/>
          <w:bCs/>
          <w:sz w:val="28"/>
          <w:szCs w:val="28"/>
        </w:rPr>
        <w:t xml:space="preserve"> 481,4 </w:t>
      </w:r>
      <w:proofErr w:type="spellStart"/>
      <w:r>
        <w:rPr>
          <w:rFonts w:ascii="Times New Roman" w:eastAsia="Times New Roman" w:hAnsi="Times New Roman" w:cs="Consolas"/>
          <w:bCs/>
          <w:sz w:val="28"/>
          <w:szCs w:val="28"/>
        </w:rPr>
        <w:t>тыс</w:t>
      </w:r>
      <w:r w:rsidRPr="00A14956">
        <w:rPr>
          <w:rFonts w:ascii="Times New Roman" w:eastAsia="Times New Roman" w:hAnsi="Times New Roman" w:cs="Consolas"/>
          <w:bCs/>
          <w:sz w:val="28"/>
          <w:szCs w:val="28"/>
        </w:rPr>
        <w:t>.тенге</w:t>
      </w:r>
      <w:proofErr w:type="spellEnd"/>
      <w:r w:rsidRPr="00A14956">
        <w:rPr>
          <w:rFonts w:ascii="Times New Roman" w:eastAsia="Times New Roman" w:hAnsi="Times New Roman" w:cs="Consolas"/>
          <w:bCs/>
          <w:sz w:val="28"/>
          <w:szCs w:val="28"/>
        </w:rPr>
        <w:t>, неэффективное использование бюджетных средств - 5</w:t>
      </w:r>
      <w:r>
        <w:rPr>
          <w:rFonts w:ascii="Times New Roman" w:eastAsia="Times New Roman" w:hAnsi="Times New Roman" w:cs="Consolas"/>
          <w:bCs/>
          <w:sz w:val="28"/>
          <w:szCs w:val="28"/>
        </w:rPr>
        <w:t> </w:t>
      </w:r>
      <w:r w:rsidRPr="00A14956">
        <w:rPr>
          <w:rFonts w:ascii="Times New Roman" w:eastAsia="Times New Roman" w:hAnsi="Times New Roman" w:cs="Consolas"/>
          <w:bCs/>
          <w:sz w:val="28"/>
          <w:szCs w:val="28"/>
        </w:rPr>
        <w:t>080</w:t>
      </w:r>
      <w:r>
        <w:rPr>
          <w:rFonts w:ascii="Times New Roman" w:eastAsia="Times New Roman" w:hAnsi="Times New Roman" w:cs="Consolas"/>
          <w:bCs/>
          <w:sz w:val="28"/>
          <w:szCs w:val="28"/>
        </w:rPr>
        <w:t> </w:t>
      </w:r>
      <w:r w:rsidRPr="00A14956">
        <w:rPr>
          <w:rFonts w:ascii="Times New Roman" w:eastAsia="Times New Roman" w:hAnsi="Times New Roman" w:cs="Consolas"/>
          <w:bCs/>
          <w:sz w:val="28"/>
          <w:szCs w:val="28"/>
        </w:rPr>
        <w:t>8</w:t>
      </w:r>
      <w:r>
        <w:rPr>
          <w:rFonts w:ascii="Times New Roman" w:eastAsia="Times New Roman" w:hAnsi="Times New Roman" w:cs="Consolas"/>
          <w:bCs/>
          <w:sz w:val="28"/>
          <w:szCs w:val="28"/>
        </w:rPr>
        <w:t xml:space="preserve">31,6 </w:t>
      </w:r>
      <w:proofErr w:type="spellStart"/>
      <w:r>
        <w:rPr>
          <w:rFonts w:ascii="Times New Roman" w:eastAsia="Times New Roman" w:hAnsi="Times New Roman" w:cs="Consolas"/>
          <w:bCs/>
          <w:sz w:val="28"/>
          <w:szCs w:val="28"/>
        </w:rPr>
        <w:t>тыс.</w:t>
      </w:r>
      <w:r w:rsidRPr="00A14956">
        <w:rPr>
          <w:rFonts w:ascii="Times New Roman" w:eastAsia="Times New Roman" w:hAnsi="Times New Roman" w:cs="Consolas"/>
          <w:bCs/>
          <w:sz w:val="28"/>
          <w:szCs w:val="28"/>
        </w:rPr>
        <w:t>тенге</w:t>
      </w:r>
      <w:proofErr w:type="spellEnd"/>
      <w:r w:rsidRPr="00A14956">
        <w:rPr>
          <w:rFonts w:ascii="Times New Roman" w:eastAsia="Times New Roman" w:hAnsi="Times New Roman" w:cs="Consolas"/>
          <w:bCs/>
          <w:sz w:val="28"/>
          <w:szCs w:val="28"/>
        </w:rPr>
        <w:t>, сумма возможных потерь составила 711</w:t>
      </w:r>
      <w:r>
        <w:rPr>
          <w:rFonts w:ascii="Times New Roman" w:eastAsia="Times New Roman" w:hAnsi="Times New Roman" w:cs="Consolas"/>
          <w:bCs/>
          <w:sz w:val="28"/>
          <w:szCs w:val="28"/>
        </w:rPr>
        <w:t> </w:t>
      </w:r>
      <w:r w:rsidRPr="00A14956">
        <w:rPr>
          <w:rFonts w:ascii="Times New Roman" w:eastAsia="Times New Roman" w:hAnsi="Times New Roman" w:cs="Consolas"/>
          <w:bCs/>
          <w:sz w:val="28"/>
          <w:szCs w:val="28"/>
        </w:rPr>
        <w:t>9</w:t>
      </w:r>
      <w:r>
        <w:rPr>
          <w:rFonts w:ascii="Times New Roman" w:eastAsia="Times New Roman" w:hAnsi="Times New Roman" w:cs="Consolas"/>
          <w:bCs/>
          <w:sz w:val="28"/>
          <w:szCs w:val="28"/>
        </w:rPr>
        <w:t xml:space="preserve">65,8 </w:t>
      </w:r>
      <w:proofErr w:type="spellStart"/>
      <w:r>
        <w:rPr>
          <w:rFonts w:ascii="Times New Roman" w:eastAsia="Times New Roman" w:hAnsi="Times New Roman" w:cs="Consolas"/>
          <w:bCs/>
          <w:sz w:val="28"/>
          <w:szCs w:val="28"/>
        </w:rPr>
        <w:t>тыс</w:t>
      </w:r>
      <w:r w:rsidRPr="00A14956">
        <w:rPr>
          <w:rFonts w:ascii="Times New Roman" w:eastAsia="Times New Roman" w:hAnsi="Times New Roman" w:cs="Consolas"/>
          <w:bCs/>
          <w:sz w:val="28"/>
          <w:szCs w:val="28"/>
        </w:rPr>
        <w:t>.тенге</w:t>
      </w:r>
      <w:proofErr w:type="spellEnd"/>
      <w:r w:rsidRPr="00A14956">
        <w:rPr>
          <w:rFonts w:ascii="Times New Roman" w:eastAsia="Times New Roman" w:hAnsi="Times New Roman" w:cs="Consolas"/>
          <w:bCs/>
          <w:sz w:val="28"/>
          <w:szCs w:val="28"/>
        </w:rPr>
        <w:t>, также установлено 70 процедурных нарушений и 6 системных недостатка.</w:t>
      </w:r>
    </w:p>
    <w:p w:rsidR="003B3898" w:rsidRPr="00A14956" w:rsidRDefault="003B3898" w:rsidP="003B3898">
      <w:pPr>
        <w:tabs>
          <w:tab w:val="left" w:pos="0"/>
          <w:tab w:val="left" w:pos="709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4956">
        <w:rPr>
          <w:rFonts w:ascii="Times New Roman" w:eastAsia="Times New Roman" w:hAnsi="Times New Roman"/>
          <w:b/>
          <w:sz w:val="28"/>
          <w:szCs w:val="28"/>
          <w:lang w:eastAsia="ru-RU"/>
        </w:rPr>
        <w:t>Выводы по итогам государственного аудита</w:t>
      </w:r>
      <w:r w:rsidRPr="00A1495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3B3898" w:rsidRPr="00A14956" w:rsidRDefault="003B3898" w:rsidP="003B38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</w:rPr>
      </w:pPr>
      <w:r w:rsidRPr="00A14956">
        <w:rPr>
          <w:rFonts w:ascii="Times New Roman" w:eastAsia="Times New Roman" w:hAnsi="Times New Roman"/>
          <w:sz w:val="28"/>
        </w:rPr>
        <w:t xml:space="preserve">Анализ эффективности планирования инвестиционных проектов строительства в рамках развития дорожной инфраструктуры окраин город показал необеспечение Управлением транспорта своевременного завершения проектов </w:t>
      </w:r>
      <w:r w:rsidRPr="00A14956">
        <w:rPr>
          <w:rFonts w:ascii="Times New Roman" w:eastAsia="Times New Roman" w:hAnsi="Times New Roman"/>
          <w:i/>
          <w:sz w:val="24"/>
          <w:szCs w:val="24"/>
        </w:rPr>
        <w:t xml:space="preserve">(«Строительство ул. А62 на участке от ул. </w:t>
      </w:r>
      <w:proofErr w:type="spellStart"/>
      <w:r w:rsidRPr="00A14956">
        <w:rPr>
          <w:rFonts w:ascii="Times New Roman" w:eastAsia="Times New Roman" w:hAnsi="Times New Roman"/>
          <w:i/>
          <w:sz w:val="24"/>
          <w:szCs w:val="24"/>
        </w:rPr>
        <w:t>Кордай</w:t>
      </w:r>
      <w:proofErr w:type="spellEnd"/>
      <w:r w:rsidRPr="00A14956">
        <w:rPr>
          <w:rFonts w:ascii="Times New Roman" w:eastAsia="Times New Roman" w:hAnsi="Times New Roman"/>
          <w:i/>
          <w:sz w:val="24"/>
          <w:szCs w:val="24"/>
        </w:rPr>
        <w:t xml:space="preserve"> до трассы Астана-Караганда» и «Строительство ул. А105 на участке от ул. А91 до трассы Астана-Караганда с инженерными сетями», «Строительство улицы 150 лет Абая на участке от ул. Сейфуллина до пр. </w:t>
      </w:r>
      <w:proofErr w:type="spellStart"/>
      <w:r w:rsidRPr="00A14956">
        <w:rPr>
          <w:rFonts w:ascii="Times New Roman" w:eastAsia="Times New Roman" w:hAnsi="Times New Roman"/>
          <w:i/>
          <w:sz w:val="24"/>
          <w:szCs w:val="24"/>
        </w:rPr>
        <w:t>Тлендиева</w:t>
      </w:r>
      <w:proofErr w:type="spellEnd"/>
      <w:r w:rsidRPr="00A14956">
        <w:rPr>
          <w:rFonts w:ascii="Times New Roman" w:eastAsia="Times New Roman" w:hAnsi="Times New Roman"/>
          <w:i/>
          <w:sz w:val="24"/>
          <w:szCs w:val="24"/>
        </w:rPr>
        <w:t xml:space="preserve"> в г. Астане», «Строительство улицы Е117 от улицы ТМ-7 до трассы К-1», «Строительство, реконструкция дорог и инженерных сетей в жилых массивах города Астаны»)</w:t>
      </w:r>
      <w:r w:rsidRPr="00A14956">
        <w:rPr>
          <w:rFonts w:ascii="Times New Roman" w:eastAsia="Times New Roman" w:hAnsi="Times New Roman"/>
          <w:sz w:val="28"/>
        </w:rPr>
        <w:t>.</w:t>
      </w:r>
    </w:p>
    <w:p w:rsidR="003B3898" w:rsidRPr="00A14956" w:rsidRDefault="003B3898" w:rsidP="003B38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</w:rPr>
      </w:pPr>
      <w:r w:rsidRPr="00A14956">
        <w:rPr>
          <w:rFonts w:ascii="Times New Roman" w:eastAsia="Times New Roman" w:hAnsi="Times New Roman"/>
          <w:sz w:val="28"/>
        </w:rPr>
        <w:t xml:space="preserve">Оценка замороженных 13-ти инвестиционных проектов, реализация которых осуществлялась с 2011-2015 года, указала на неэффективное использование бюджетных средств, выделенных на их финансирование в сумме </w:t>
      </w:r>
      <w:r w:rsidRPr="00536E0B">
        <w:rPr>
          <w:rFonts w:ascii="Times New Roman" w:eastAsia="Times New Roman" w:hAnsi="Times New Roman"/>
          <w:sz w:val="28"/>
        </w:rPr>
        <w:t xml:space="preserve">10 034 739,1 </w:t>
      </w:r>
      <w:proofErr w:type="spellStart"/>
      <w:proofErr w:type="gramStart"/>
      <w:r w:rsidRPr="00536E0B">
        <w:rPr>
          <w:rFonts w:ascii="Times New Roman" w:eastAsia="Times New Roman" w:hAnsi="Times New Roman"/>
          <w:sz w:val="28"/>
        </w:rPr>
        <w:t>тыс</w:t>
      </w:r>
      <w:r w:rsidRPr="00A14956">
        <w:rPr>
          <w:rFonts w:ascii="Times New Roman" w:eastAsia="Times New Roman" w:hAnsi="Times New Roman"/>
          <w:sz w:val="28"/>
        </w:rPr>
        <w:t>.тенге</w:t>
      </w:r>
      <w:proofErr w:type="spellEnd"/>
      <w:proofErr w:type="gramEnd"/>
      <w:r w:rsidRPr="00A14956">
        <w:rPr>
          <w:rFonts w:ascii="Times New Roman" w:eastAsia="Times New Roman" w:hAnsi="Times New Roman"/>
          <w:sz w:val="28"/>
        </w:rPr>
        <w:t xml:space="preserve">. Недостроенные и числящиеся в качестве незавершенного строительства, приостановленные в связи с низкоэффективным планированием приоритетности проектов, ненадлежащим выполнением подрядными </w:t>
      </w:r>
      <w:r w:rsidRPr="00A14956">
        <w:rPr>
          <w:rFonts w:ascii="Times New Roman" w:eastAsia="Times New Roman" w:hAnsi="Times New Roman"/>
          <w:sz w:val="28"/>
        </w:rPr>
        <w:lastRenderedPageBreak/>
        <w:t xml:space="preserve">организациями договорных обязательств, недостаточностью финансирования, необеспечением выкупа земельных участков, свидетельствуют о </w:t>
      </w:r>
      <w:proofErr w:type="spellStart"/>
      <w:r w:rsidRPr="00A14956">
        <w:rPr>
          <w:rFonts w:ascii="Times New Roman" w:eastAsia="Times New Roman" w:hAnsi="Times New Roman"/>
          <w:sz w:val="28"/>
        </w:rPr>
        <w:t>недостижении</w:t>
      </w:r>
      <w:proofErr w:type="spellEnd"/>
      <w:r w:rsidRPr="00A14956">
        <w:rPr>
          <w:rFonts w:ascii="Times New Roman" w:eastAsia="Times New Roman" w:hAnsi="Times New Roman"/>
          <w:sz w:val="28"/>
        </w:rPr>
        <w:t xml:space="preserve"> конечной цели по удовлетворению потребностей населения.</w:t>
      </w:r>
    </w:p>
    <w:p w:rsidR="009F5CFF" w:rsidRPr="00BC12BF" w:rsidRDefault="009F5CFF" w:rsidP="009F5CFF">
      <w:pPr>
        <w:widowControl w:val="0"/>
        <w:pBdr>
          <w:bottom w:val="single" w:sz="4" w:space="1" w:color="FFFFFF"/>
        </w:pBd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12BF">
        <w:rPr>
          <w:rFonts w:ascii="Times New Roman" w:eastAsia="Times New Roman" w:hAnsi="Times New Roman"/>
          <w:sz w:val="28"/>
          <w:szCs w:val="28"/>
          <w:lang w:eastAsia="ru-RU"/>
        </w:rPr>
        <w:t xml:space="preserve">По результатам государственного аудита даны </w:t>
      </w:r>
      <w:r w:rsidR="00BC12BF" w:rsidRPr="00BC12B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BC12BF">
        <w:rPr>
          <w:rFonts w:ascii="Times New Roman" w:eastAsia="Times New Roman" w:hAnsi="Times New Roman"/>
          <w:sz w:val="28"/>
          <w:szCs w:val="28"/>
          <w:lang w:eastAsia="ru-RU"/>
        </w:rPr>
        <w:t xml:space="preserve"> рекомендаци</w:t>
      </w:r>
      <w:r w:rsidR="00BC12BF" w:rsidRPr="00BC12BF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BC12BF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BC12BF" w:rsidRPr="00BC12BF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BC12BF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поручений. </w:t>
      </w:r>
    </w:p>
    <w:p w:rsidR="009F5CFF" w:rsidRPr="000D2D7E" w:rsidRDefault="009F5CFF" w:rsidP="003B3898">
      <w:pPr>
        <w:widowControl w:val="0"/>
        <w:pBdr>
          <w:bottom w:val="single" w:sz="4" w:space="1" w:color="FFFFFF"/>
        </w:pBd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3B3898" w:rsidRPr="00A14956" w:rsidRDefault="003B3898" w:rsidP="003B3898">
      <w:pPr>
        <w:spacing w:after="0" w:line="240" w:lineRule="auto"/>
        <w:ind w:firstLine="709"/>
        <w:contextualSpacing/>
        <w:jc w:val="both"/>
        <w:rPr>
          <w:rFonts w:ascii="Times New Roman" w:eastAsia="Consolas" w:hAnsi="Times New Roman"/>
          <w:b/>
          <w:color w:val="000000"/>
          <w:sz w:val="28"/>
          <w:szCs w:val="28"/>
          <w:highlight w:val="yellow"/>
        </w:rPr>
      </w:pPr>
      <w:r w:rsidRPr="00A14956">
        <w:rPr>
          <w:rFonts w:ascii="Times New Roman" w:eastAsia="Consolas" w:hAnsi="Times New Roman"/>
          <w:b/>
          <w:color w:val="000000"/>
          <w:sz w:val="28"/>
          <w:szCs w:val="28"/>
        </w:rPr>
        <w:t xml:space="preserve">Государственный аудит эффективности реализации </w:t>
      </w:r>
      <w:proofErr w:type="spellStart"/>
      <w:r w:rsidRPr="00A14956">
        <w:rPr>
          <w:rFonts w:ascii="Times New Roman" w:eastAsia="Consolas" w:hAnsi="Times New Roman"/>
          <w:b/>
          <w:color w:val="000000"/>
          <w:sz w:val="28"/>
          <w:szCs w:val="28"/>
        </w:rPr>
        <w:t>подушевого</w:t>
      </w:r>
      <w:proofErr w:type="spellEnd"/>
      <w:r w:rsidRPr="00A14956">
        <w:rPr>
          <w:rFonts w:ascii="Times New Roman" w:eastAsia="Consolas" w:hAnsi="Times New Roman"/>
          <w:b/>
          <w:color w:val="000000"/>
          <w:sz w:val="28"/>
          <w:szCs w:val="28"/>
        </w:rPr>
        <w:t xml:space="preserve"> финансирования и бюджетных средств, выделенных на питание учащихся в организациях образования</w:t>
      </w:r>
      <w:r w:rsidRPr="00A14956">
        <w:rPr>
          <w:rFonts w:ascii="Times New Roman" w:eastAsia="Consolas" w:hAnsi="Times New Roman"/>
          <w:b/>
          <w:color w:val="000000"/>
          <w:sz w:val="28"/>
          <w:szCs w:val="28"/>
          <w:highlight w:val="yellow"/>
        </w:rPr>
        <w:t xml:space="preserve"> </w:t>
      </w:r>
    </w:p>
    <w:p w:rsidR="003B3898" w:rsidRPr="00A14956" w:rsidRDefault="003B3898" w:rsidP="003B389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4956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В целом по результатам аудита установлены </w:t>
      </w:r>
      <w:r w:rsidRPr="00A14956">
        <w:rPr>
          <w:rFonts w:ascii="Times New Roman" w:eastAsia="Times New Roman" w:hAnsi="Times New Roman"/>
          <w:sz w:val="28"/>
          <w:szCs w:val="28"/>
          <w:lang w:eastAsia="ru-RU"/>
        </w:rPr>
        <w:t>финансовые нарушения</w:t>
      </w:r>
      <w:r w:rsidRPr="00A14956">
        <w:rPr>
          <w:rFonts w:eastAsia="Times New Roman"/>
          <w:lang w:eastAsia="ru-RU"/>
        </w:rPr>
        <w:t xml:space="preserve"> </w:t>
      </w:r>
      <w:r w:rsidRPr="00A14956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Pr="00540E1C">
        <w:rPr>
          <w:rFonts w:ascii="Times New Roman" w:eastAsia="Times New Roman" w:hAnsi="Times New Roman"/>
          <w:sz w:val="28"/>
          <w:szCs w:val="28"/>
          <w:lang w:eastAsia="ru-RU"/>
        </w:rPr>
        <w:t xml:space="preserve">334 796,6 </w:t>
      </w:r>
      <w:proofErr w:type="spellStart"/>
      <w:r w:rsidRPr="00540E1C">
        <w:rPr>
          <w:rFonts w:ascii="Times New Roman" w:eastAsia="Times New Roman" w:hAnsi="Times New Roman"/>
          <w:sz w:val="28"/>
          <w:szCs w:val="28"/>
          <w:lang w:eastAsia="ru-RU"/>
        </w:rPr>
        <w:t>тыс</w:t>
      </w:r>
      <w:r w:rsidRPr="00A14956">
        <w:rPr>
          <w:rFonts w:ascii="Times New Roman" w:eastAsia="Times New Roman" w:hAnsi="Times New Roman"/>
          <w:sz w:val="28"/>
          <w:szCs w:val="28"/>
          <w:lang w:eastAsia="ru-RU"/>
        </w:rPr>
        <w:t>.тенге</w:t>
      </w:r>
      <w:proofErr w:type="spellEnd"/>
      <w:r w:rsidRPr="00A14956">
        <w:rPr>
          <w:rFonts w:ascii="Times New Roman" w:eastAsia="Times New Roman" w:hAnsi="Times New Roman"/>
          <w:sz w:val="28"/>
          <w:szCs w:val="28"/>
          <w:lang w:eastAsia="ru-RU"/>
        </w:rPr>
        <w:t xml:space="preserve">, в том числе подлежащих возмещению на сумму </w:t>
      </w:r>
      <w:r w:rsidRPr="00540E1C">
        <w:rPr>
          <w:rFonts w:ascii="Times New Roman" w:eastAsia="Times New Roman" w:hAnsi="Times New Roman"/>
          <w:sz w:val="28"/>
          <w:szCs w:val="28"/>
          <w:lang w:eastAsia="ru-RU"/>
        </w:rPr>
        <w:t>180 378,5 тыс</w:t>
      </w:r>
      <w:r w:rsidRPr="00A14956">
        <w:rPr>
          <w:rFonts w:ascii="Times New Roman" w:eastAsia="Times New Roman" w:hAnsi="Times New Roman"/>
          <w:sz w:val="28"/>
          <w:szCs w:val="28"/>
          <w:lang w:eastAsia="ru-RU"/>
        </w:rPr>
        <w:t xml:space="preserve">. тенге, подлежащих восстановлению на сумму </w:t>
      </w:r>
      <w:r w:rsidRPr="00540E1C">
        <w:rPr>
          <w:rFonts w:ascii="Times New Roman" w:eastAsia="Times New Roman" w:hAnsi="Times New Roman"/>
          <w:sz w:val="28"/>
          <w:szCs w:val="28"/>
          <w:lang w:eastAsia="ru-RU"/>
        </w:rPr>
        <w:t>154 408,1 тыс</w:t>
      </w:r>
      <w:r w:rsidRPr="00A14956">
        <w:rPr>
          <w:rFonts w:ascii="Times New Roman" w:eastAsia="Times New Roman" w:hAnsi="Times New Roman"/>
          <w:sz w:val="28"/>
          <w:szCs w:val="28"/>
          <w:lang w:eastAsia="ru-RU"/>
        </w:rPr>
        <w:t xml:space="preserve">. тенге, а также установлены факты неэффективного планирования бюджетных средств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40E1C">
        <w:rPr>
          <w:rFonts w:ascii="Times New Roman" w:eastAsia="Times New Roman" w:hAnsi="Times New Roman"/>
          <w:sz w:val="28"/>
          <w:szCs w:val="28"/>
          <w:lang w:eastAsia="ru-RU"/>
        </w:rPr>
        <w:t>419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540E1C">
        <w:rPr>
          <w:rFonts w:ascii="Times New Roman" w:eastAsia="Times New Roman" w:hAnsi="Times New Roman"/>
          <w:sz w:val="28"/>
          <w:szCs w:val="28"/>
          <w:lang w:eastAsia="ru-RU"/>
        </w:rPr>
        <w:t>480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540E1C">
        <w:rPr>
          <w:rFonts w:ascii="Times New Roman" w:eastAsia="Times New Roman" w:hAnsi="Times New Roman"/>
          <w:sz w:val="28"/>
          <w:szCs w:val="28"/>
          <w:lang w:eastAsia="ru-RU"/>
        </w:rPr>
        <w:t>8 тыс</w:t>
      </w:r>
      <w:r w:rsidRPr="00A14956">
        <w:rPr>
          <w:rFonts w:ascii="Times New Roman" w:eastAsia="Times New Roman" w:hAnsi="Times New Roman"/>
          <w:sz w:val="28"/>
          <w:szCs w:val="28"/>
          <w:lang w:eastAsia="ru-RU"/>
        </w:rPr>
        <w:t xml:space="preserve">. тенге, неэффективно использованных бюджетных средств и активов государства – </w:t>
      </w:r>
      <w:r w:rsidRPr="00540E1C">
        <w:rPr>
          <w:rFonts w:ascii="Times New Roman" w:eastAsia="Times New Roman" w:hAnsi="Times New Roman"/>
          <w:sz w:val="28"/>
          <w:szCs w:val="28"/>
          <w:lang w:eastAsia="ru-RU"/>
        </w:rPr>
        <w:t>172 119,8 тыс</w:t>
      </w:r>
      <w:r w:rsidRPr="00A14956">
        <w:rPr>
          <w:rFonts w:ascii="Times New Roman" w:eastAsia="Times New Roman" w:hAnsi="Times New Roman"/>
          <w:sz w:val="28"/>
          <w:szCs w:val="28"/>
          <w:lang w:eastAsia="ru-RU"/>
        </w:rPr>
        <w:t xml:space="preserve">. тенге, экономических потерь – </w:t>
      </w:r>
      <w:r w:rsidRPr="00075647">
        <w:rPr>
          <w:rFonts w:ascii="Times New Roman" w:eastAsia="Times New Roman" w:hAnsi="Times New Roman"/>
          <w:sz w:val="28"/>
          <w:szCs w:val="28"/>
          <w:lang w:eastAsia="ru-RU"/>
        </w:rPr>
        <w:t>3 785,0 тыс</w:t>
      </w:r>
      <w:r w:rsidRPr="00A14956">
        <w:rPr>
          <w:rFonts w:ascii="Times New Roman" w:eastAsia="Times New Roman" w:hAnsi="Times New Roman"/>
          <w:sz w:val="28"/>
          <w:szCs w:val="28"/>
          <w:lang w:eastAsia="ru-RU"/>
        </w:rPr>
        <w:t>. тенге, 224 нарушений процедурного и 10 системного характера.</w:t>
      </w:r>
    </w:p>
    <w:p w:rsidR="003B3898" w:rsidRPr="00A14956" w:rsidRDefault="003B3898" w:rsidP="003B38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4956">
        <w:rPr>
          <w:rFonts w:ascii="Times New Roman" w:eastAsia="Times New Roman" w:hAnsi="Times New Roman"/>
          <w:b/>
          <w:sz w:val="28"/>
          <w:szCs w:val="28"/>
          <w:lang w:eastAsia="ru-RU"/>
        </w:rPr>
        <w:t>Выводы по итогам государственного аудита</w:t>
      </w:r>
      <w:r w:rsidRPr="00A1495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3B3898" w:rsidRPr="00A14956" w:rsidRDefault="003B3898" w:rsidP="003B38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14956">
        <w:rPr>
          <w:rFonts w:ascii="Times New Roman" w:hAnsi="Times New Roman"/>
          <w:sz w:val="28"/>
          <w:szCs w:val="28"/>
        </w:rPr>
        <w:t xml:space="preserve">- недостаточный объем финансирования дошкольных организаций, рассчитанный в соответствии с Методикой </w:t>
      </w:r>
      <w:proofErr w:type="spellStart"/>
      <w:r w:rsidRPr="00A14956">
        <w:rPr>
          <w:rFonts w:ascii="Times New Roman" w:hAnsi="Times New Roman"/>
          <w:sz w:val="28"/>
          <w:szCs w:val="28"/>
        </w:rPr>
        <w:t>подушевого</w:t>
      </w:r>
      <w:proofErr w:type="spellEnd"/>
      <w:r w:rsidRPr="00A14956">
        <w:rPr>
          <w:rFonts w:ascii="Times New Roman" w:hAnsi="Times New Roman"/>
          <w:sz w:val="28"/>
          <w:szCs w:val="28"/>
        </w:rPr>
        <w:t xml:space="preserve"> финансирования, так как фактические затраты организаций образования превышает нормативные;</w:t>
      </w:r>
    </w:p>
    <w:p w:rsidR="003B3898" w:rsidRPr="00A14956" w:rsidRDefault="003B3898" w:rsidP="003B38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14956">
        <w:rPr>
          <w:rFonts w:ascii="Times New Roman" w:hAnsi="Times New Roman"/>
          <w:sz w:val="28"/>
          <w:szCs w:val="28"/>
        </w:rPr>
        <w:t>- нецелевое использование средств республиканского бюджета, выделенных на увеличение оплаты труда педагогических и медицинских работников государственных организаций;</w:t>
      </w:r>
    </w:p>
    <w:p w:rsidR="003B3898" w:rsidRPr="00A14956" w:rsidRDefault="003B3898" w:rsidP="003B38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14956">
        <w:rPr>
          <w:rFonts w:ascii="Times New Roman" w:hAnsi="Times New Roman"/>
          <w:sz w:val="28"/>
          <w:szCs w:val="28"/>
        </w:rPr>
        <w:t>- необоснованное завышение фонда оплаты труда по основной заработной плате, повлекшее неэффективное планирование активов государства при определении плановых показателей по расходам оплаты труда работников;</w:t>
      </w:r>
    </w:p>
    <w:p w:rsidR="003B3898" w:rsidRPr="00A14956" w:rsidRDefault="003B3898" w:rsidP="003B38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14956">
        <w:rPr>
          <w:rFonts w:ascii="Times New Roman" w:hAnsi="Times New Roman"/>
          <w:sz w:val="28"/>
          <w:szCs w:val="28"/>
        </w:rPr>
        <w:t xml:space="preserve">- превышение нормативной учебной нагрузки административными должностями </w:t>
      </w:r>
      <w:r w:rsidRPr="00A14956">
        <w:rPr>
          <w:rFonts w:ascii="Times New Roman" w:hAnsi="Times New Roman"/>
          <w:i/>
          <w:sz w:val="24"/>
          <w:szCs w:val="28"/>
        </w:rPr>
        <w:t>(директор и его заместители)</w:t>
      </w:r>
      <w:r w:rsidRPr="00A14956">
        <w:rPr>
          <w:rFonts w:ascii="Times New Roman" w:hAnsi="Times New Roman"/>
          <w:sz w:val="28"/>
          <w:szCs w:val="28"/>
        </w:rPr>
        <w:t xml:space="preserve"> в связи с совместительством педагогических ставок;</w:t>
      </w:r>
    </w:p>
    <w:p w:rsidR="003B3898" w:rsidRPr="00A14956" w:rsidRDefault="003B3898" w:rsidP="003B38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14956">
        <w:rPr>
          <w:rFonts w:ascii="Times New Roman" w:hAnsi="Times New Roman"/>
          <w:sz w:val="28"/>
          <w:szCs w:val="28"/>
        </w:rPr>
        <w:t>- растрата бюджетных средств путем незаконного перечисления денежных средств на личные карт-счета и на карт-счета работников бухгалтерской службы о</w:t>
      </w:r>
      <w:r>
        <w:rPr>
          <w:rFonts w:ascii="Times New Roman" w:hAnsi="Times New Roman"/>
          <w:sz w:val="28"/>
          <w:szCs w:val="28"/>
        </w:rPr>
        <w:t>рганизаций среднего образования</w:t>
      </w:r>
      <w:r w:rsidRPr="00A14956">
        <w:rPr>
          <w:rFonts w:ascii="Times New Roman" w:hAnsi="Times New Roman"/>
          <w:sz w:val="28"/>
          <w:szCs w:val="28"/>
        </w:rPr>
        <w:t>.</w:t>
      </w:r>
    </w:p>
    <w:p w:rsidR="009F5CFF" w:rsidRPr="00BC12BF" w:rsidRDefault="009F5CFF" w:rsidP="009F5CFF">
      <w:pPr>
        <w:widowControl w:val="0"/>
        <w:pBdr>
          <w:bottom w:val="single" w:sz="4" w:space="1" w:color="FFFFFF"/>
        </w:pBd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12BF">
        <w:rPr>
          <w:rFonts w:ascii="Times New Roman" w:eastAsia="Times New Roman" w:hAnsi="Times New Roman"/>
          <w:sz w:val="28"/>
          <w:szCs w:val="28"/>
          <w:lang w:eastAsia="ru-RU"/>
        </w:rPr>
        <w:t xml:space="preserve">По результатам государственного аудита даны </w:t>
      </w:r>
      <w:r w:rsidR="00BC12BF" w:rsidRPr="00BC12B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BC12BF">
        <w:rPr>
          <w:rFonts w:ascii="Times New Roman" w:eastAsia="Times New Roman" w:hAnsi="Times New Roman"/>
          <w:sz w:val="28"/>
          <w:szCs w:val="28"/>
          <w:lang w:eastAsia="ru-RU"/>
        </w:rPr>
        <w:t xml:space="preserve"> рекомендаци</w:t>
      </w:r>
      <w:r w:rsidR="00BC12BF" w:rsidRPr="00BC12BF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BC12BF">
        <w:rPr>
          <w:rFonts w:ascii="Times New Roman" w:eastAsia="Times New Roman" w:hAnsi="Times New Roman"/>
          <w:sz w:val="28"/>
          <w:szCs w:val="28"/>
          <w:lang w:eastAsia="ru-RU"/>
        </w:rPr>
        <w:t xml:space="preserve"> и 2</w:t>
      </w:r>
      <w:r w:rsidR="00BC12BF" w:rsidRPr="00BC12B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BC12BF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поручений. </w:t>
      </w:r>
    </w:p>
    <w:p w:rsidR="009F5CFF" w:rsidRPr="003A116C" w:rsidRDefault="009F5CFF" w:rsidP="003B3898">
      <w:pPr>
        <w:spacing w:after="0" w:line="240" w:lineRule="auto"/>
        <w:ind w:firstLine="709"/>
        <w:contextualSpacing/>
        <w:jc w:val="both"/>
        <w:rPr>
          <w:rFonts w:ascii="Times New Roman" w:eastAsia="Consolas" w:hAnsi="Times New Roman"/>
          <w:b/>
          <w:sz w:val="16"/>
          <w:szCs w:val="16"/>
          <w:lang w:val="kk-KZ"/>
        </w:rPr>
      </w:pPr>
    </w:p>
    <w:p w:rsidR="003B3898" w:rsidRPr="00A14956" w:rsidRDefault="003B3898" w:rsidP="003B3898">
      <w:pPr>
        <w:spacing w:after="0" w:line="240" w:lineRule="auto"/>
        <w:ind w:firstLine="709"/>
        <w:contextualSpacing/>
        <w:jc w:val="both"/>
        <w:rPr>
          <w:rFonts w:ascii="Times New Roman" w:eastAsia="Consolas" w:hAnsi="Times New Roman"/>
          <w:b/>
          <w:color w:val="000000"/>
          <w:sz w:val="28"/>
          <w:szCs w:val="28"/>
          <w:highlight w:val="yellow"/>
        </w:rPr>
      </w:pPr>
      <w:r w:rsidRPr="003B3898">
        <w:rPr>
          <w:rFonts w:ascii="Times New Roman" w:eastAsia="Consolas" w:hAnsi="Times New Roman"/>
          <w:b/>
          <w:sz w:val="28"/>
          <w:szCs w:val="28"/>
          <w:lang w:val="kk-KZ"/>
        </w:rPr>
        <w:t>Г</w:t>
      </w:r>
      <w:proofErr w:type="spellStart"/>
      <w:r w:rsidRPr="003B3898">
        <w:rPr>
          <w:rFonts w:ascii="Times New Roman" w:eastAsia="Consolas" w:hAnsi="Times New Roman"/>
          <w:b/>
          <w:sz w:val="28"/>
          <w:szCs w:val="28"/>
        </w:rPr>
        <w:t>осударственный</w:t>
      </w:r>
      <w:proofErr w:type="spellEnd"/>
      <w:r w:rsidRPr="003B3898">
        <w:rPr>
          <w:rFonts w:ascii="Times New Roman" w:eastAsia="Consolas" w:hAnsi="Times New Roman"/>
          <w:b/>
          <w:sz w:val="28"/>
          <w:szCs w:val="28"/>
        </w:rPr>
        <w:t xml:space="preserve"> аудит эффективности управления долгом местных исполнительных органов, а также субъектов </w:t>
      </w:r>
      <w:proofErr w:type="spellStart"/>
      <w:r w:rsidRPr="003B3898">
        <w:rPr>
          <w:rFonts w:ascii="Times New Roman" w:eastAsia="Consolas" w:hAnsi="Times New Roman"/>
          <w:b/>
          <w:sz w:val="28"/>
          <w:szCs w:val="28"/>
        </w:rPr>
        <w:t>квазигосударственного</w:t>
      </w:r>
      <w:proofErr w:type="spellEnd"/>
      <w:r w:rsidRPr="003B3898">
        <w:rPr>
          <w:rFonts w:ascii="Times New Roman" w:eastAsia="Consolas" w:hAnsi="Times New Roman"/>
          <w:b/>
          <w:sz w:val="28"/>
          <w:szCs w:val="28"/>
        </w:rPr>
        <w:t xml:space="preserve"> </w:t>
      </w:r>
      <w:r w:rsidRPr="00A14956">
        <w:rPr>
          <w:rFonts w:ascii="Times New Roman" w:eastAsia="Consolas" w:hAnsi="Times New Roman"/>
          <w:b/>
          <w:color w:val="000000"/>
          <w:sz w:val="28"/>
          <w:szCs w:val="28"/>
        </w:rPr>
        <w:t>сектора</w:t>
      </w:r>
      <w:r w:rsidRPr="00A14956">
        <w:rPr>
          <w:rFonts w:ascii="Times New Roman" w:eastAsia="Consolas" w:hAnsi="Times New Roman"/>
          <w:b/>
          <w:color w:val="000000"/>
          <w:sz w:val="28"/>
          <w:szCs w:val="28"/>
          <w:highlight w:val="yellow"/>
        </w:rPr>
        <w:t xml:space="preserve"> </w:t>
      </w:r>
    </w:p>
    <w:p w:rsidR="003B3898" w:rsidRPr="00A14956" w:rsidRDefault="003B3898" w:rsidP="003B389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4956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В целом по результатам аудита установлены </w:t>
      </w:r>
      <w:r w:rsidRPr="00A14956">
        <w:rPr>
          <w:rFonts w:ascii="Times New Roman" w:eastAsia="Times New Roman" w:hAnsi="Times New Roman"/>
          <w:sz w:val="28"/>
          <w:szCs w:val="28"/>
          <w:lang w:eastAsia="ru-RU"/>
        </w:rPr>
        <w:t>финансовые нарушения</w:t>
      </w:r>
      <w:r w:rsidRPr="00A14956">
        <w:rPr>
          <w:rFonts w:eastAsia="Times New Roman"/>
          <w:lang w:eastAsia="ru-RU"/>
        </w:rPr>
        <w:t xml:space="preserve"> </w:t>
      </w:r>
      <w:r w:rsidRPr="00A14956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Pr="005475CA">
        <w:rPr>
          <w:rFonts w:ascii="Times New Roman" w:hAnsi="Times New Roman"/>
          <w:bCs/>
          <w:sz w:val="28"/>
          <w:szCs w:val="28"/>
        </w:rPr>
        <w:t>32 361 477,4 тыс</w:t>
      </w:r>
      <w:r w:rsidRPr="00A14956">
        <w:rPr>
          <w:rFonts w:ascii="Times New Roman" w:hAnsi="Times New Roman"/>
          <w:bCs/>
          <w:sz w:val="28"/>
          <w:szCs w:val="28"/>
        </w:rPr>
        <w:t>.</w:t>
      </w:r>
      <w:r w:rsidRPr="00A14956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A14956">
        <w:rPr>
          <w:rFonts w:ascii="Times New Roman" w:hAnsi="Times New Roman"/>
          <w:bCs/>
          <w:sz w:val="28"/>
          <w:szCs w:val="28"/>
        </w:rPr>
        <w:t>тенге</w:t>
      </w:r>
      <w:r w:rsidRPr="00A14956">
        <w:rPr>
          <w:rFonts w:ascii="Times New Roman" w:hAnsi="Times New Roman"/>
          <w:bCs/>
          <w:sz w:val="28"/>
          <w:szCs w:val="28"/>
          <w:lang w:val="kk-KZ"/>
        </w:rPr>
        <w:t>,</w:t>
      </w:r>
      <w:r w:rsidRPr="00A14956">
        <w:rPr>
          <w:rFonts w:ascii="Times New Roman" w:eastAsia="Times New Roman" w:hAnsi="Times New Roman"/>
          <w:sz w:val="28"/>
          <w:szCs w:val="28"/>
          <w:lang w:eastAsia="ru-RU"/>
        </w:rPr>
        <w:t xml:space="preserve"> а также установлены факты неэффективного планирования бюджетных средств на </w:t>
      </w:r>
      <w:r w:rsidRPr="005475CA">
        <w:rPr>
          <w:rFonts w:ascii="Times New Roman" w:eastAsia="Times New Roman" w:hAnsi="Times New Roman"/>
          <w:bCs/>
          <w:sz w:val="28"/>
          <w:szCs w:val="28"/>
          <w:lang w:eastAsia="ru-RU"/>
        </w:rPr>
        <w:t>50 319 620,4 тыс</w:t>
      </w:r>
      <w:r w:rsidRPr="00A14956">
        <w:rPr>
          <w:rFonts w:ascii="Times New Roman" w:eastAsia="Times New Roman" w:hAnsi="Times New Roman"/>
          <w:sz w:val="28"/>
          <w:szCs w:val="28"/>
          <w:lang w:eastAsia="ru-RU"/>
        </w:rPr>
        <w:t xml:space="preserve">. тенге, неэффективно использованных бюджетных средств и активов государства – </w:t>
      </w:r>
      <w:r w:rsidRPr="005475CA">
        <w:rPr>
          <w:rFonts w:ascii="Times New Roman" w:hAnsi="Times New Roman"/>
          <w:bCs/>
          <w:sz w:val="28"/>
          <w:szCs w:val="28"/>
        </w:rPr>
        <w:t>1 544</w:t>
      </w:r>
      <w:r>
        <w:rPr>
          <w:rFonts w:ascii="Times New Roman" w:hAnsi="Times New Roman"/>
          <w:bCs/>
          <w:sz w:val="28"/>
          <w:szCs w:val="28"/>
        </w:rPr>
        <w:t> </w:t>
      </w:r>
      <w:r w:rsidRPr="005475CA">
        <w:rPr>
          <w:rFonts w:ascii="Times New Roman" w:hAnsi="Times New Roman"/>
          <w:bCs/>
          <w:sz w:val="28"/>
          <w:szCs w:val="28"/>
        </w:rPr>
        <w:t>327</w:t>
      </w:r>
      <w:r>
        <w:rPr>
          <w:rFonts w:ascii="Times New Roman" w:hAnsi="Times New Roman"/>
          <w:bCs/>
          <w:sz w:val="28"/>
          <w:szCs w:val="28"/>
        </w:rPr>
        <w:t>,</w:t>
      </w:r>
      <w:r w:rsidRPr="005475CA">
        <w:rPr>
          <w:rFonts w:ascii="Times New Roman" w:hAnsi="Times New Roman"/>
          <w:bCs/>
          <w:sz w:val="28"/>
          <w:szCs w:val="28"/>
        </w:rPr>
        <w:t>6 тыс</w:t>
      </w:r>
      <w:r w:rsidRPr="00A14956">
        <w:rPr>
          <w:rFonts w:ascii="Times New Roman" w:eastAsia="Times New Roman" w:hAnsi="Times New Roman"/>
          <w:sz w:val="28"/>
          <w:szCs w:val="28"/>
          <w:lang w:eastAsia="ru-RU"/>
        </w:rPr>
        <w:t xml:space="preserve">. тенге, экономических потерь – </w:t>
      </w:r>
      <w:r w:rsidRPr="005475CA">
        <w:rPr>
          <w:rFonts w:ascii="Times New Roman" w:hAnsi="Times New Roman"/>
          <w:bCs/>
          <w:sz w:val="28"/>
          <w:szCs w:val="28"/>
        </w:rPr>
        <w:t>32 472 351,6 тыс</w:t>
      </w:r>
      <w:r w:rsidRPr="00A14956">
        <w:rPr>
          <w:rFonts w:ascii="Times New Roman" w:eastAsia="Times New Roman" w:hAnsi="Times New Roman"/>
          <w:sz w:val="28"/>
          <w:szCs w:val="28"/>
          <w:lang w:eastAsia="ru-RU"/>
        </w:rPr>
        <w:t xml:space="preserve">. тенге, </w:t>
      </w:r>
      <w:r w:rsidRPr="00A14956">
        <w:rPr>
          <w:rFonts w:ascii="Times New Roman" w:eastAsia="Times New Roman" w:hAnsi="Times New Roman"/>
          <w:sz w:val="28"/>
          <w:szCs w:val="28"/>
          <w:lang w:val="kk-KZ" w:eastAsia="ru-RU"/>
        </w:rPr>
        <w:t>160</w:t>
      </w:r>
      <w:r w:rsidRPr="00A14956">
        <w:rPr>
          <w:rFonts w:ascii="Times New Roman" w:eastAsia="Times New Roman" w:hAnsi="Times New Roman"/>
          <w:sz w:val="28"/>
          <w:szCs w:val="28"/>
          <w:lang w:eastAsia="ru-RU"/>
        </w:rPr>
        <w:t xml:space="preserve"> нарушений процедурного и 1</w:t>
      </w:r>
      <w:r w:rsidRPr="00A14956">
        <w:rPr>
          <w:rFonts w:ascii="Times New Roman" w:eastAsia="Times New Roman" w:hAnsi="Times New Roman"/>
          <w:sz w:val="28"/>
          <w:szCs w:val="28"/>
          <w:lang w:val="kk-KZ" w:eastAsia="ru-RU"/>
        </w:rPr>
        <w:t>2</w:t>
      </w:r>
      <w:r w:rsidRPr="00A14956">
        <w:rPr>
          <w:rFonts w:ascii="Times New Roman" w:eastAsia="Times New Roman" w:hAnsi="Times New Roman"/>
          <w:sz w:val="28"/>
          <w:szCs w:val="28"/>
          <w:lang w:eastAsia="ru-RU"/>
        </w:rPr>
        <w:t xml:space="preserve"> системного характера.</w:t>
      </w:r>
    </w:p>
    <w:p w:rsidR="003B3898" w:rsidRPr="00A14956" w:rsidRDefault="003B3898" w:rsidP="003B38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4956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Выводы по итогам государственного аудита</w:t>
      </w:r>
      <w:r w:rsidRPr="00A1495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3B3898" w:rsidRPr="00A14956" w:rsidRDefault="003B3898" w:rsidP="003B389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kern w:val="2"/>
          <w:sz w:val="28"/>
          <w:szCs w:val="28"/>
          <w:lang w:eastAsia="ru-RU"/>
          <w14:ligatures w14:val="standardContextual"/>
        </w:rPr>
      </w:pPr>
      <w:r w:rsidRPr="00A14956">
        <w:rPr>
          <w:rFonts w:ascii="Times New Roman" w:eastAsia="Times New Roman" w:hAnsi="Times New Roman"/>
          <w:spacing w:val="2"/>
          <w:sz w:val="28"/>
          <w:szCs w:val="28"/>
          <w:shd w:val="clear" w:color="auto" w:fill="FFFFFF"/>
          <w:lang w:val="kk-KZ" w:eastAsia="ru-RU"/>
        </w:rPr>
        <w:t>У</w:t>
      </w:r>
      <w:proofErr w:type="spellStart"/>
      <w:r w:rsidRPr="00A14956">
        <w:rPr>
          <w:rFonts w:ascii="Times New Roman" w:eastAsia="Times New Roman" w:hAnsi="Times New Roman"/>
          <w:spacing w:val="2"/>
          <w:sz w:val="28"/>
          <w:szCs w:val="28"/>
          <w:shd w:val="clear" w:color="auto" w:fill="FFFFFF"/>
          <w:lang w:eastAsia="ru-RU"/>
        </w:rPr>
        <w:t>становлены</w:t>
      </w:r>
      <w:proofErr w:type="spellEnd"/>
      <w:r w:rsidRPr="00A14956">
        <w:rPr>
          <w:rFonts w:ascii="Times New Roman" w:eastAsia="Times New Roman" w:hAnsi="Times New Roman"/>
          <w:spacing w:val="2"/>
          <w:sz w:val="28"/>
          <w:szCs w:val="28"/>
          <w:shd w:val="clear" w:color="auto" w:fill="FFFFFF"/>
          <w:lang w:eastAsia="ru-RU"/>
        </w:rPr>
        <w:t xml:space="preserve"> нарушения в обосновании критериев бюджетного кредитования в финансово-экономическом обосновании отраслевых, экономических заключений, заключений экономической экспертизы </w:t>
      </w:r>
      <w:r w:rsidRPr="00A14956">
        <w:rPr>
          <w:rFonts w:ascii="Times New Roman" w:eastAsia="Times New Roman" w:hAnsi="Times New Roman"/>
          <w:i/>
          <w:spacing w:val="2"/>
          <w:sz w:val="24"/>
          <w:szCs w:val="24"/>
          <w:shd w:val="clear" w:color="auto" w:fill="FFFFFF"/>
          <w:lang w:eastAsia="ru-RU"/>
        </w:rPr>
        <w:t>(«экономическая и социальная эффективность», «окупаемость мероприятий», «кредитоспособность заемщика»)</w:t>
      </w:r>
      <w:r w:rsidRPr="00A14956">
        <w:rPr>
          <w:rFonts w:ascii="Times New Roman" w:eastAsia="Times New Roman" w:hAnsi="Times New Roman"/>
          <w:spacing w:val="2"/>
          <w:sz w:val="28"/>
          <w:szCs w:val="28"/>
          <w:shd w:val="clear" w:color="auto" w:fill="FFFFFF"/>
          <w:lang w:eastAsia="ru-RU"/>
        </w:rPr>
        <w:t xml:space="preserve">. </w:t>
      </w:r>
      <w:r w:rsidRPr="00A14956">
        <w:rPr>
          <w:rFonts w:ascii="Times New Roman" w:eastAsia="Times New Roman" w:hAnsi="Times New Roman"/>
          <w:spacing w:val="2"/>
          <w:sz w:val="28"/>
          <w:szCs w:val="28"/>
          <w:lang w:val="kk-KZ" w:eastAsia="ru-RU"/>
        </w:rPr>
        <w:t>О</w:t>
      </w:r>
      <w:proofErr w:type="spellStart"/>
      <w:r w:rsidRPr="00A14956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бязательный</w:t>
      </w:r>
      <w:proofErr w:type="spellEnd"/>
      <w:r w:rsidRPr="00A14956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документ </w:t>
      </w:r>
      <w:r w:rsidRPr="00A14956">
        <w:rPr>
          <w:rFonts w:ascii="Times New Roman" w:eastAsia="Times New Roman" w:hAnsi="Times New Roman"/>
          <w:sz w:val="28"/>
          <w:szCs w:val="28"/>
          <w:lang w:eastAsia="ru-RU"/>
        </w:rPr>
        <w:t>не содержит описание влияния заявленного финансирования на достижение показателей результатов бюджетных программ</w:t>
      </w:r>
      <w:r w:rsidRPr="00A14956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прилагаемые к бюджетным заявкам</w:t>
      </w:r>
      <w:r w:rsidRPr="00A14956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  <w:r w:rsidRPr="00A1495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</w:p>
    <w:p w:rsidR="003B3898" w:rsidRPr="00A14956" w:rsidRDefault="003B3898" w:rsidP="003B389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4956">
        <w:rPr>
          <w:rFonts w:ascii="Times New Roman" w:hAnsi="Times New Roman"/>
          <w:bCs/>
          <w:iCs/>
          <w:kern w:val="2"/>
          <w:sz w:val="28"/>
          <w:szCs w:val="28"/>
          <w:lang w:val="kk-KZ" w:eastAsia="ru-RU"/>
          <w14:ligatures w14:val="standardContextual"/>
        </w:rPr>
        <w:t>Д</w:t>
      </w:r>
      <w:r w:rsidRPr="00A14956">
        <w:rPr>
          <w:rFonts w:ascii="Times New Roman" w:hAnsi="Times New Roman"/>
          <w:bCs/>
          <w:iCs/>
          <w:kern w:val="2"/>
          <w:sz w:val="28"/>
          <w:szCs w:val="28"/>
          <w:lang w:eastAsia="ru-RU"/>
          <w14:ligatures w14:val="standardContextual"/>
        </w:rPr>
        <w:t>опускается принятие обязательств по оказанию финансовой поддержки юридическим лицам по принимаемым ими долговым обязательствам</w:t>
      </w:r>
      <w:r w:rsidRPr="00A14956">
        <w:rPr>
          <w:rFonts w:ascii="Times New Roman" w:hAnsi="Times New Roman"/>
          <w:bCs/>
          <w:kern w:val="2"/>
          <w:sz w:val="28"/>
          <w:szCs w:val="28"/>
          <w:lang w:eastAsia="ru-RU"/>
          <w14:ligatures w14:val="standardContextual"/>
        </w:rPr>
        <w:t xml:space="preserve"> путем </w:t>
      </w:r>
      <w:r w:rsidRPr="00A14956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увеличения уставного капитала подведомственных предприятий </w:t>
      </w:r>
      <w:proofErr w:type="spellStart"/>
      <w:r w:rsidRPr="00A14956">
        <w:rPr>
          <w:rFonts w:ascii="Times New Roman" w:eastAsia="Times New Roman" w:hAnsi="Times New Roman"/>
          <w:sz w:val="28"/>
          <w:szCs w:val="28"/>
          <w:lang w:eastAsia="ru-RU"/>
        </w:rPr>
        <w:t>квазигосударственного</w:t>
      </w:r>
      <w:proofErr w:type="spellEnd"/>
      <w:r w:rsidRPr="00A14956">
        <w:rPr>
          <w:rFonts w:ascii="Times New Roman" w:eastAsia="Times New Roman" w:hAnsi="Times New Roman"/>
          <w:sz w:val="28"/>
          <w:szCs w:val="28"/>
          <w:lang w:eastAsia="ru-RU"/>
        </w:rPr>
        <w:t xml:space="preserve"> сектора на исполнение последними взятых кредитных/лизинговых обязательств в сумме </w:t>
      </w:r>
      <w:r w:rsidRPr="005475CA">
        <w:rPr>
          <w:rFonts w:ascii="Times New Roman" w:hAnsi="Times New Roman"/>
          <w:sz w:val="28"/>
          <w:szCs w:val="28"/>
          <w:lang w:val="kk-KZ" w:eastAsia="ru-RU"/>
        </w:rPr>
        <w:t>15 453</w:t>
      </w:r>
      <w:r>
        <w:rPr>
          <w:rFonts w:ascii="Times New Roman" w:hAnsi="Times New Roman"/>
          <w:sz w:val="28"/>
          <w:szCs w:val="28"/>
          <w:lang w:val="kk-KZ" w:eastAsia="ru-RU"/>
        </w:rPr>
        <w:t> </w:t>
      </w:r>
      <w:r w:rsidRPr="005475CA">
        <w:rPr>
          <w:rFonts w:ascii="Times New Roman" w:hAnsi="Times New Roman"/>
          <w:sz w:val="28"/>
          <w:szCs w:val="28"/>
          <w:lang w:val="kk-KZ" w:eastAsia="ru-RU"/>
        </w:rPr>
        <w:t>016</w:t>
      </w:r>
      <w:r>
        <w:rPr>
          <w:rFonts w:ascii="Times New Roman" w:hAnsi="Times New Roman"/>
          <w:sz w:val="28"/>
          <w:szCs w:val="28"/>
          <w:lang w:val="kk-KZ" w:eastAsia="ru-RU"/>
        </w:rPr>
        <w:t>,</w:t>
      </w:r>
      <w:r w:rsidRPr="005475CA">
        <w:rPr>
          <w:rFonts w:ascii="Times New Roman" w:hAnsi="Times New Roman"/>
          <w:sz w:val="28"/>
          <w:szCs w:val="28"/>
          <w:lang w:val="kk-KZ" w:eastAsia="ru-RU"/>
        </w:rPr>
        <w:t>0 тыс</w:t>
      </w:r>
      <w:r w:rsidRPr="00A14956">
        <w:rPr>
          <w:rFonts w:ascii="Times New Roman" w:hAnsi="Times New Roman"/>
          <w:sz w:val="28"/>
          <w:szCs w:val="28"/>
          <w:lang w:val="kk-KZ" w:eastAsia="ru-RU"/>
        </w:rPr>
        <w:t xml:space="preserve">.тенге </w:t>
      </w:r>
      <w:r w:rsidRPr="00A14956">
        <w:rPr>
          <w:rFonts w:ascii="Times New Roman" w:hAnsi="Times New Roman"/>
          <w:i/>
          <w:sz w:val="24"/>
          <w:szCs w:val="24"/>
          <w:lang w:eastAsia="ru-RU"/>
        </w:rPr>
        <w:t>(ТОО «</w:t>
      </w:r>
      <w:proofErr w:type="spellStart"/>
      <w:r w:rsidRPr="00A14956">
        <w:rPr>
          <w:rFonts w:ascii="Times New Roman" w:hAnsi="Times New Roman"/>
          <w:i/>
          <w:sz w:val="24"/>
          <w:szCs w:val="24"/>
          <w:lang w:eastAsia="ru-RU"/>
        </w:rPr>
        <w:t>City</w:t>
      </w:r>
      <w:proofErr w:type="spellEnd"/>
      <w:r w:rsidRPr="00A14956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A14956">
        <w:rPr>
          <w:rFonts w:ascii="Times New Roman" w:hAnsi="Times New Roman"/>
          <w:i/>
          <w:sz w:val="24"/>
          <w:szCs w:val="24"/>
          <w:lang w:eastAsia="ru-RU"/>
        </w:rPr>
        <w:t>Transportation</w:t>
      </w:r>
      <w:proofErr w:type="spellEnd"/>
      <w:r w:rsidRPr="00A14956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A14956">
        <w:rPr>
          <w:rFonts w:ascii="Times New Roman" w:hAnsi="Times New Roman"/>
          <w:i/>
          <w:sz w:val="24"/>
          <w:szCs w:val="24"/>
          <w:lang w:eastAsia="ru-RU"/>
        </w:rPr>
        <w:t>Systems</w:t>
      </w:r>
      <w:proofErr w:type="spellEnd"/>
      <w:r w:rsidRPr="00A14956">
        <w:rPr>
          <w:rFonts w:ascii="Times New Roman" w:hAnsi="Times New Roman"/>
          <w:i/>
          <w:sz w:val="24"/>
          <w:szCs w:val="24"/>
          <w:lang w:eastAsia="ru-RU"/>
        </w:rPr>
        <w:t>» - 9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 605 537,0 </w:t>
      </w:r>
      <w:proofErr w:type="spellStart"/>
      <w:r>
        <w:rPr>
          <w:rFonts w:ascii="Times New Roman" w:hAnsi="Times New Roman"/>
          <w:i/>
          <w:sz w:val="24"/>
          <w:szCs w:val="24"/>
          <w:lang w:eastAsia="ru-RU"/>
        </w:rPr>
        <w:t>тыс</w:t>
      </w:r>
      <w:r w:rsidRPr="00A14956">
        <w:rPr>
          <w:rFonts w:ascii="Times New Roman" w:hAnsi="Times New Roman"/>
          <w:i/>
          <w:sz w:val="24"/>
          <w:szCs w:val="24"/>
          <w:lang w:eastAsia="ru-RU"/>
        </w:rPr>
        <w:t>.тенге</w:t>
      </w:r>
      <w:proofErr w:type="spellEnd"/>
      <w:r w:rsidRPr="00A14956">
        <w:rPr>
          <w:rFonts w:ascii="Times New Roman" w:hAnsi="Times New Roman"/>
          <w:i/>
          <w:sz w:val="24"/>
          <w:szCs w:val="24"/>
          <w:lang w:eastAsia="ru-RU"/>
        </w:rPr>
        <w:t xml:space="preserve">, ТОО «Астана - </w:t>
      </w:r>
      <w:proofErr w:type="spellStart"/>
      <w:r w:rsidRPr="00A14956">
        <w:rPr>
          <w:rFonts w:ascii="Times New Roman" w:hAnsi="Times New Roman"/>
          <w:i/>
          <w:sz w:val="24"/>
          <w:szCs w:val="24"/>
          <w:lang w:eastAsia="ru-RU"/>
        </w:rPr>
        <w:t>Тазалық</w:t>
      </w:r>
      <w:proofErr w:type="spellEnd"/>
      <w:r w:rsidRPr="00A14956">
        <w:rPr>
          <w:rFonts w:ascii="Times New Roman" w:hAnsi="Times New Roman"/>
          <w:i/>
          <w:sz w:val="24"/>
          <w:szCs w:val="24"/>
          <w:lang w:eastAsia="ru-RU"/>
        </w:rPr>
        <w:t>» - 4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 779 611,0 </w:t>
      </w:r>
      <w:proofErr w:type="spellStart"/>
      <w:r>
        <w:rPr>
          <w:rFonts w:ascii="Times New Roman" w:hAnsi="Times New Roman"/>
          <w:i/>
          <w:sz w:val="24"/>
          <w:szCs w:val="24"/>
          <w:lang w:eastAsia="ru-RU"/>
        </w:rPr>
        <w:t>тыс</w:t>
      </w:r>
      <w:r w:rsidRPr="00A14956">
        <w:rPr>
          <w:rFonts w:ascii="Times New Roman" w:hAnsi="Times New Roman"/>
          <w:i/>
          <w:sz w:val="24"/>
          <w:szCs w:val="24"/>
          <w:lang w:eastAsia="ru-RU"/>
        </w:rPr>
        <w:t>.тенге</w:t>
      </w:r>
      <w:proofErr w:type="spellEnd"/>
      <w:r w:rsidRPr="00A14956">
        <w:rPr>
          <w:rFonts w:ascii="Times New Roman" w:hAnsi="Times New Roman"/>
          <w:i/>
          <w:sz w:val="24"/>
          <w:szCs w:val="24"/>
          <w:lang w:eastAsia="ru-RU"/>
        </w:rPr>
        <w:t xml:space="preserve">, ТОО «Астана </w:t>
      </w:r>
      <w:proofErr w:type="spellStart"/>
      <w:r w:rsidRPr="00A14956">
        <w:rPr>
          <w:rFonts w:ascii="Times New Roman" w:hAnsi="Times New Roman"/>
          <w:i/>
          <w:sz w:val="24"/>
          <w:szCs w:val="24"/>
          <w:lang w:eastAsia="ru-RU"/>
        </w:rPr>
        <w:t>Зеленстрой</w:t>
      </w:r>
      <w:proofErr w:type="spellEnd"/>
      <w:r w:rsidRPr="00A14956">
        <w:rPr>
          <w:rFonts w:ascii="Times New Roman" w:hAnsi="Times New Roman"/>
          <w:i/>
          <w:sz w:val="24"/>
          <w:szCs w:val="24"/>
          <w:lang w:eastAsia="ru-RU"/>
        </w:rPr>
        <w:t xml:space="preserve">» - </w:t>
      </w:r>
      <w:r w:rsidRPr="005475CA">
        <w:rPr>
          <w:rFonts w:ascii="Times New Roman" w:hAnsi="Times New Roman"/>
          <w:i/>
          <w:sz w:val="24"/>
          <w:szCs w:val="24"/>
          <w:lang w:eastAsia="ru-RU"/>
        </w:rPr>
        <w:t xml:space="preserve">1 067 867 </w:t>
      </w:r>
      <w:proofErr w:type="spellStart"/>
      <w:r w:rsidRPr="005475CA">
        <w:rPr>
          <w:rFonts w:ascii="Times New Roman" w:hAnsi="Times New Roman"/>
          <w:i/>
          <w:sz w:val="24"/>
          <w:szCs w:val="24"/>
          <w:lang w:eastAsia="ru-RU"/>
        </w:rPr>
        <w:t>тыс</w:t>
      </w:r>
      <w:r w:rsidRPr="00A14956">
        <w:rPr>
          <w:rFonts w:ascii="Times New Roman" w:hAnsi="Times New Roman"/>
          <w:i/>
          <w:sz w:val="24"/>
          <w:szCs w:val="24"/>
          <w:lang w:eastAsia="ru-RU"/>
        </w:rPr>
        <w:t>.тенге</w:t>
      </w:r>
      <w:proofErr w:type="spellEnd"/>
      <w:r w:rsidRPr="00A14956">
        <w:rPr>
          <w:rFonts w:ascii="Times New Roman" w:hAnsi="Times New Roman"/>
          <w:i/>
          <w:sz w:val="24"/>
          <w:szCs w:val="24"/>
          <w:lang w:eastAsia="ru-RU"/>
        </w:rPr>
        <w:t>)</w:t>
      </w:r>
      <w:r w:rsidRPr="00A1495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B3898" w:rsidRPr="00A14956" w:rsidRDefault="003B3898" w:rsidP="003B389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A14956">
        <w:rPr>
          <w:rFonts w:ascii="Times New Roman" w:eastAsia="Times New Roman" w:hAnsi="Times New Roman"/>
          <w:bCs/>
          <w:color w:val="000000"/>
          <w:sz w:val="28"/>
          <w:szCs w:val="28"/>
          <w:lang w:val="kk-KZ"/>
        </w:rPr>
        <w:t>Отмечается с</w:t>
      </w:r>
      <w:proofErr w:type="spellStart"/>
      <w:r w:rsidRPr="00A14956">
        <w:rPr>
          <w:rFonts w:ascii="Times New Roman" w:eastAsia="Times New Roman" w:hAnsi="Times New Roman"/>
          <w:bCs/>
          <w:color w:val="000000"/>
          <w:sz w:val="28"/>
          <w:szCs w:val="28"/>
        </w:rPr>
        <w:t>ущественный</w:t>
      </w:r>
      <w:proofErr w:type="spellEnd"/>
      <w:r w:rsidRPr="00A14956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недостаток планирования, влекущий в дальнейшем к риску не возврата кредитных средств конечным заемщиком и потерям местного бюджета в 2024-2025 годах на сумму </w:t>
      </w:r>
      <w:r w:rsidRPr="005475CA">
        <w:rPr>
          <w:rFonts w:ascii="Times New Roman" w:hAnsi="Times New Roman"/>
          <w:sz w:val="28"/>
          <w:szCs w:val="28"/>
          <w:lang w:val="kk-KZ"/>
        </w:rPr>
        <w:t>3 699 815,7 тыс</w:t>
      </w:r>
      <w:r w:rsidRPr="00A14956">
        <w:rPr>
          <w:rFonts w:ascii="Times New Roman" w:eastAsia="Times New Roman" w:hAnsi="Times New Roman"/>
          <w:bCs/>
          <w:color w:val="000000"/>
          <w:sz w:val="28"/>
          <w:szCs w:val="28"/>
        </w:rPr>
        <w:t>.тенге, отсутствие механизма возврата кредитных средств, выделенных АО «Астана-</w:t>
      </w:r>
      <w:proofErr w:type="spellStart"/>
      <w:r w:rsidRPr="00A14956">
        <w:rPr>
          <w:rFonts w:ascii="Times New Roman" w:eastAsia="Times New Roman" w:hAnsi="Times New Roman"/>
          <w:bCs/>
          <w:color w:val="000000"/>
          <w:sz w:val="28"/>
          <w:szCs w:val="28"/>
        </w:rPr>
        <w:t>Теплотранзит</w:t>
      </w:r>
      <w:proofErr w:type="spellEnd"/>
      <w:r w:rsidRPr="00A14956">
        <w:rPr>
          <w:rFonts w:ascii="Times New Roman" w:eastAsia="Times New Roman" w:hAnsi="Times New Roman"/>
          <w:bCs/>
          <w:color w:val="000000"/>
          <w:sz w:val="28"/>
          <w:szCs w:val="28"/>
        </w:rPr>
        <w:t>».</w:t>
      </w:r>
    </w:p>
    <w:p w:rsidR="003B3898" w:rsidRPr="00A14956" w:rsidRDefault="003B3898" w:rsidP="003B389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A14956">
        <w:rPr>
          <w:rFonts w:ascii="Times New Roman" w:hAnsi="Times New Roman"/>
          <w:sz w:val="28"/>
          <w:szCs w:val="28"/>
          <w:lang w:val="kk-KZ" w:eastAsia="ru-RU"/>
        </w:rPr>
        <w:t>Н</w:t>
      </w:r>
      <w:r w:rsidRPr="00A14956">
        <w:rPr>
          <w:rFonts w:ascii="Times New Roman" w:hAnsi="Times New Roman"/>
          <w:sz w:val="28"/>
          <w:szCs w:val="28"/>
          <w:lang w:eastAsia="ru-RU"/>
        </w:rPr>
        <w:t xml:space="preserve">е </w:t>
      </w:r>
      <w:r w:rsidRPr="00A14956">
        <w:rPr>
          <w:rFonts w:ascii="Times New Roman" w:hAnsi="Times New Roman"/>
          <w:color w:val="000000"/>
          <w:spacing w:val="2"/>
          <w:sz w:val="28"/>
          <w:szCs w:val="28"/>
        </w:rPr>
        <w:t>обеспечивается залогом</w:t>
      </w:r>
      <w:r w:rsidRPr="00A14956">
        <w:rPr>
          <w:rFonts w:ascii="Times New Roman" w:hAnsi="Times New Roman"/>
          <w:sz w:val="28"/>
          <w:szCs w:val="28"/>
          <w:lang w:eastAsia="ru-RU"/>
        </w:rPr>
        <w:t xml:space="preserve"> и</w:t>
      </w:r>
      <w:r w:rsidRPr="00A14956">
        <w:rPr>
          <w:rFonts w:ascii="Times New Roman" w:hAnsi="Times New Roman"/>
          <w:color w:val="000000"/>
          <w:spacing w:val="2"/>
          <w:sz w:val="28"/>
          <w:szCs w:val="28"/>
        </w:rPr>
        <w:t>сполнение обязательств по бюджетному кредиту.</w:t>
      </w:r>
      <w:r w:rsidRPr="00A14956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 xml:space="preserve"> Отсутствует</w:t>
      </w:r>
      <w:r w:rsidRPr="00A14956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A14956">
        <w:rPr>
          <w:rFonts w:ascii="Times New Roman" w:hAnsi="Times New Roman"/>
          <w:sz w:val="28"/>
          <w:szCs w:val="28"/>
          <w:lang w:val="kk-KZ" w:eastAsia="ru-RU"/>
        </w:rPr>
        <w:t>с</w:t>
      </w:r>
      <w:proofErr w:type="spellStart"/>
      <w:r w:rsidRPr="00A14956">
        <w:rPr>
          <w:rFonts w:ascii="Times New Roman" w:hAnsi="Times New Roman"/>
          <w:sz w:val="28"/>
          <w:szCs w:val="28"/>
          <w:lang w:eastAsia="ru-RU"/>
        </w:rPr>
        <w:t>огласова</w:t>
      </w:r>
      <w:proofErr w:type="spellEnd"/>
      <w:r w:rsidRPr="00A14956">
        <w:rPr>
          <w:rFonts w:ascii="Times New Roman" w:hAnsi="Times New Roman"/>
          <w:sz w:val="28"/>
          <w:szCs w:val="28"/>
          <w:lang w:val="kk-KZ" w:eastAsia="ru-RU"/>
        </w:rPr>
        <w:t xml:space="preserve">нный </w:t>
      </w:r>
      <w:r w:rsidRPr="00A14956">
        <w:rPr>
          <w:rFonts w:ascii="Times New Roman" w:hAnsi="Times New Roman"/>
          <w:sz w:val="28"/>
          <w:szCs w:val="28"/>
          <w:lang w:eastAsia="ru-RU"/>
        </w:rPr>
        <w:t xml:space="preserve">перечень планируемых к завершению проблемных объектов жилищного строительства с государственными органами </w:t>
      </w:r>
      <w:r w:rsidRPr="00A14956">
        <w:rPr>
          <w:rFonts w:ascii="Times New Roman" w:hAnsi="Times New Roman"/>
          <w:color w:val="000000"/>
          <w:spacing w:val="2"/>
          <w:sz w:val="28"/>
          <w:szCs w:val="28"/>
        </w:rPr>
        <w:t>при проведении мониторинга проблемных бюджетных кредитов с заемщиком АО «СПК Астана».</w:t>
      </w:r>
    </w:p>
    <w:p w:rsidR="009F5CFF" w:rsidRPr="00BC12BF" w:rsidRDefault="009F5CFF" w:rsidP="003A116C">
      <w:pPr>
        <w:widowControl w:val="0"/>
        <w:pBdr>
          <w:bottom w:val="single" w:sz="4" w:space="1" w:color="FFFFFF"/>
        </w:pBd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12BF">
        <w:rPr>
          <w:rFonts w:ascii="Times New Roman" w:eastAsia="Times New Roman" w:hAnsi="Times New Roman"/>
          <w:sz w:val="28"/>
          <w:szCs w:val="28"/>
          <w:lang w:eastAsia="ru-RU"/>
        </w:rPr>
        <w:t xml:space="preserve">По результатам государственного аудита даны </w:t>
      </w:r>
      <w:r w:rsidR="00BC12BF" w:rsidRPr="00BC12BF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C12BF">
        <w:rPr>
          <w:rFonts w:ascii="Times New Roman" w:eastAsia="Times New Roman" w:hAnsi="Times New Roman"/>
          <w:sz w:val="28"/>
          <w:szCs w:val="28"/>
          <w:lang w:eastAsia="ru-RU"/>
        </w:rPr>
        <w:t xml:space="preserve"> рекомендаци</w:t>
      </w:r>
      <w:r w:rsidR="00BC12BF" w:rsidRPr="00BC12BF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BC12BF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BC12BF" w:rsidRPr="00BC12BF"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 w:rsidRPr="00BC12BF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поручений. </w:t>
      </w:r>
    </w:p>
    <w:p w:rsidR="000D2D7E" w:rsidRPr="000D2D7E" w:rsidRDefault="000D2D7E" w:rsidP="003B3898">
      <w:pPr>
        <w:spacing w:after="0" w:line="240" w:lineRule="auto"/>
        <w:ind w:firstLine="709"/>
        <w:contextualSpacing/>
        <w:jc w:val="both"/>
        <w:rPr>
          <w:rFonts w:ascii="Times New Roman" w:eastAsia="Consolas" w:hAnsi="Times New Roman"/>
          <w:b/>
          <w:color w:val="000000"/>
          <w:sz w:val="16"/>
          <w:szCs w:val="16"/>
          <w:lang w:val="kk-KZ"/>
        </w:rPr>
      </w:pPr>
    </w:p>
    <w:p w:rsidR="003B3898" w:rsidRPr="00A14956" w:rsidRDefault="003B3898" w:rsidP="003B3898">
      <w:pPr>
        <w:spacing w:after="0" w:line="240" w:lineRule="auto"/>
        <w:ind w:firstLine="709"/>
        <w:contextualSpacing/>
        <w:jc w:val="both"/>
        <w:rPr>
          <w:rFonts w:ascii="Times New Roman" w:eastAsia="Consolas" w:hAnsi="Times New Roman"/>
          <w:b/>
          <w:color w:val="000000"/>
          <w:sz w:val="28"/>
          <w:szCs w:val="28"/>
          <w:lang w:val="kk-KZ"/>
        </w:rPr>
      </w:pPr>
      <w:r w:rsidRPr="00DC5546">
        <w:rPr>
          <w:rFonts w:ascii="Times New Roman" w:eastAsia="Consolas" w:hAnsi="Times New Roman"/>
          <w:b/>
          <w:color w:val="000000"/>
          <w:sz w:val="28"/>
          <w:szCs w:val="28"/>
          <w:lang w:val="kk-KZ"/>
        </w:rPr>
        <w:t xml:space="preserve">Государственный аудит </w:t>
      </w:r>
      <w:bookmarkStart w:id="7" w:name="_Hlk176785618"/>
      <w:r w:rsidRPr="00DC5546">
        <w:rPr>
          <w:rFonts w:ascii="Times New Roman" w:eastAsia="Consolas" w:hAnsi="Times New Roman"/>
          <w:b/>
          <w:color w:val="000000"/>
          <w:sz w:val="28"/>
          <w:szCs w:val="28"/>
          <w:lang w:val="kk-KZ"/>
        </w:rPr>
        <w:t xml:space="preserve">эффективности использования средств местного бюджета, </w:t>
      </w:r>
      <w:bookmarkStart w:id="8" w:name="_Hlk170474527"/>
      <w:r w:rsidRPr="00DC5546">
        <w:rPr>
          <w:rFonts w:ascii="Times New Roman" w:eastAsia="Consolas" w:hAnsi="Times New Roman"/>
          <w:b/>
          <w:color w:val="000000"/>
          <w:sz w:val="28"/>
          <w:szCs w:val="28"/>
          <w:lang w:val="kk-KZ"/>
        </w:rPr>
        <w:t>выделенных на материально-техническое обеспечение в сфере охраны общественного порядка, а также на обеспечение выполнения мероприятий в рамках гражданской обороны</w:t>
      </w:r>
      <w:bookmarkEnd w:id="8"/>
      <w:r w:rsidRPr="00DC5546">
        <w:rPr>
          <w:rFonts w:ascii="Times New Roman" w:eastAsia="Consolas" w:hAnsi="Times New Roman"/>
          <w:b/>
          <w:color w:val="000000"/>
          <w:sz w:val="28"/>
          <w:szCs w:val="28"/>
          <w:lang w:val="kk-KZ"/>
        </w:rPr>
        <w:t xml:space="preserve"> города Астаны</w:t>
      </w:r>
      <w:bookmarkEnd w:id="7"/>
      <w:r>
        <w:rPr>
          <w:rFonts w:ascii="Times New Roman" w:eastAsia="Consolas" w:hAnsi="Times New Roman"/>
          <w:b/>
          <w:color w:val="000000"/>
          <w:sz w:val="28"/>
          <w:szCs w:val="28"/>
          <w:lang w:val="kk-KZ"/>
        </w:rPr>
        <w:t xml:space="preserve"> - ДСП</w:t>
      </w:r>
    </w:p>
    <w:p w:rsidR="003B3898" w:rsidRPr="000D2D7E" w:rsidRDefault="003B3898" w:rsidP="007430FE">
      <w:pPr>
        <w:widowControl w:val="0"/>
        <w:pBdr>
          <w:bottom w:val="single" w:sz="4" w:space="1" w:color="FFFFFF"/>
        </w:pBd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16"/>
          <w:szCs w:val="16"/>
          <w:highlight w:val="yellow"/>
          <w:lang w:val="kk-KZ" w:eastAsia="ru-RU"/>
        </w:rPr>
      </w:pPr>
    </w:p>
    <w:p w:rsidR="007430FE" w:rsidRPr="009F5CFF" w:rsidRDefault="007430FE" w:rsidP="007430FE">
      <w:pPr>
        <w:widowControl w:val="0"/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onsolas" w:hAnsi="Times New Roman"/>
          <w:b/>
          <w:color w:val="000000"/>
          <w:sz w:val="28"/>
          <w:szCs w:val="28"/>
        </w:rPr>
      </w:pPr>
      <w:r w:rsidRPr="009F5CFF">
        <w:rPr>
          <w:rFonts w:ascii="Times New Roman" w:eastAsia="Consolas" w:hAnsi="Times New Roman"/>
          <w:b/>
          <w:color w:val="000000"/>
          <w:sz w:val="28"/>
          <w:szCs w:val="28"/>
        </w:rPr>
        <w:t xml:space="preserve">2. Итоги работы по совершенствованию деятельности ревизионной комиссии </w:t>
      </w:r>
      <w:bookmarkStart w:id="9" w:name="z1167"/>
      <w:bookmarkEnd w:id="3"/>
    </w:p>
    <w:p w:rsidR="007430FE" w:rsidRPr="009F5CFF" w:rsidRDefault="007430FE" w:rsidP="007430FE">
      <w:pPr>
        <w:widowControl w:val="0"/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onsolas" w:hAnsi="Times New Roman"/>
          <w:b/>
          <w:color w:val="000000"/>
          <w:sz w:val="28"/>
          <w:szCs w:val="28"/>
        </w:rPr>
      </w:pPr>
      <w:r w:rsidRPr="009F5CFF">
        <w:rPr>
          <w:rFonts w:ascii="Times New Roman" w:eastAsia="Consolas" w:hAnsi="Times New Roman"/>
          <w:b/>
          <w:color w:val="000000"/>
          <w:sz w:val="28"/>
          <w:szCs w:val="28"/>
        </w:rPr>
        <w:t xml:space="preserve">Аналитическая деятельность </w:t>
      </w:r>
      <w:bookmarkEnd w:id="9"/>
    </w:p>
    <w:p w:rsidR="007430FE" w:rsidRPr="009F5CFF" w:rsidRDefault="007430FE" w:rsidP="007430FE">
      <w:pPr>
        <w:widowControl w:val="0"/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</w:rPr>
      </w:pPr>
      <w:r w:rsidRPr="009F5CFF">
        <w:rPr>
          <w:rFonts w:ascii="Times New Roman" w:eastAsia="Consolas" w:hAnsi="Times New Roman"/>
          <w:sz w:val="28"/>
          <w:szCs w:val="28"/>
        </w:rPr>
        <w:t xml:space="preserve">За отчетный период в рамках Правил взаимодействия органов государственного аудита и финансового контроля </w:t>
      </w:r>
      <w:r w:rsidR="009F5CFF" w:rsidRPr="009F5CFF">
        <w:rPr>
          <w:rFonts w:ascii="Times New Roman" w:eastAsia="Consolas" w:hAnsi="Times New Roman"/>
          <w:sz w:val="28"/>
          <w:szCs w:val="28"/>
          <w:lang w:val="kk-KZ"/>
        </w:rPr>
        <w:t xml:space="preserve">на ежеквартальной основе </w:t>
      </w:r>
      <w:proofErr w:type="spellStart"/>
      <w:r w:rsidRPr="009F5CFF">
        <w:rPr>
          <w:rFonts w:ascii="Times New Roman" w:eastAsia="Consolas" w:hAnsi="Times New Roman"/>
          <w:sz w:val="28"/>
          <w:szCs w:val="28"/>
        </w:rPr>
        <w:t>формирова</w:t>
      </w:r>
      <w:proofErr w:type="spellEnd"/>
      <w:r w:rsidR="009F5CFF" w:rsidRPr="009F5CFF">
        <w:rPr>
          <w:rFonts w:ascii="Times New Roman" w:eastAsia="Consolas" w:hAnsi="Times New Roman"/>
          <w:sz w:val="28"/>
          <w:szCs w:val="28"/>
          <w:lang w:val="kk-KZ"/>
        </w:rPr>
        <w:t>лся</w:t>
      </w:r>
      <w:r w:rsidRPr="009F5CFF">
        <w:rPr>
          <w:rFonts w:ascii="Times New Roman" w:eastAsia="Consolas" w:hAnsi="Times New Roman"/>
          <w:sz w:val="28"/>
          <w:szCs w:val="28"/>
        </w:rPr>
        <w:t xml:space="preserve"> и </w:t>
      </w:r>
      <w:proofErr w:type="spellStart"/>
      <w:r w:rsidRPr="009F5CFF">
        <w:rPr>
          <w:rFonts w:ascii="Times New Roman" w:eastAsia="Consolas" w:hAnsi="Times New Roman"/>
          <w:sz w:val="28"/>
          <w:szCs w:val="28"/>
        </w:rPr>
        <w:t>направл</w:t>
      </w:r>
      <w:proofErr w:type="spellEnd"/>
      <w:r w:rsidR="009F5CFF">
        <w:rPr>
          <w:rFonts w:ascii="Times New Roman" w:eastAsia="Consolas" w:hAnsi="Times New Roman"/>
          <w:sz w:val="28"/>
          <w:szCs w:val="28"/>
          <w:lang w:val="kk-KZ"/>
        </w:rPr>
        <w:t>я</w:t>
      </w:r>
      <w:r w:rsidR="009F5CFF" w:rsidRPr="009F5CFF">
        <w:rPr>
          <w:rFonts w:ascii="Times New Roman" w:eastAsia="Consolas" w:hAnsi="Times New Roman"/>
          <w:sz w:val="28"/>
          <w:szCs w:val="28"/>
          <w:lang w:val="kk-KZ"/>
        </w:rPr>
        <w:t>лся</w:t>
      </w:r>
      <w:r w:rsidRPr="009F5CFF">
        <w:rPr>
          <w:rFonts w:ascii="Times New Roman" w:eastAsia="Consolas" w:hAnsi="Times New Roman"/>
          <w:sz w:val="28"/>
          <w:szCs w:val="28"/>
        </w:rPr>
        <w:t xml:space="preserve"> реестр объектов государственного аудита и бюджетных программ, охваченных аудиторскими мероприятиями в Высшую аудиторскую палату Республики Казахстан и Департамент внутреннего государственного аудита по городу Астана</w:t>
      </w:r>
      <w:r w:rsidR="009F5CFF">
        <w:rPr>
          <w:rFonts w:ascii="Times New Roman" w:eastAsia="Consolas" w:hAnsi="Times New Roman"/>
          <w:sz w:val="28"/>
          <w:szCs w:val="28"/>
          <w:lang w:val="kk-KZ"/>
        </w:rPr>
        <w:t xml:space="preserve"> </w:t>
      </w:r>
      <w:r w:rsidR="009F5CFF">
        <w:rPr>
          <w:rFonts w:ascii="Times New Roman" w:eastAsia="Consolas" w:hAnsi="Times New Roman"/>
          <w:sz w:val="28"/>
          <w:szCs w:val="28"/>
        </w:rPr>
        <w:t>(1</w:t>
      </w:r>
      <w:r w:rsidR="00A24156">
        <w:rPr>
          <w:rFonts w:ascii="Times New Roman" w:eastAsia="Consolas" w:hAnsi="Times New Roman"/>
          <w:sz w:val="28"/>
          <w:szCs w:val="28"/>
          <w:lang w:val="kk-KZ"/>
        </w:rPr>
        <w:t>,</w:t>
      </w:r>
      <w:r w:rsidR="009F5CFF">
        <w:rPr>
          <w:rFonts w:ascii="Times New Roman" w:eastAsia="Consolas" w:hAnsi="Times New Roman"/>
          <w:sz w:val="28"/>
          <w:szCs w:val="28"/>
        </w:rPr>
        <w:t xml:space="preserve"> 2</w:t>
      </w:r>
      <w:r w:rsidR="00A24156">
        <w:rPr>
          <w:rFonts w:ascii="Times New Roman" w:eastAsia="Consolas" w:hAnsi="Times New Roman"/>
          <w:sz w:val="28"/>
          <w:szCs w:val="28"/>
          <w:lang w:val="kk-KZ"/>
        </w:rPr>
        <w:t xml:space="preserve"> и 3</w:t>
      </w:r>
      <w:r w:rsidR="009F5CFF">
        <w:rPr>
          <w:rFonts w:ascii="Times New Roman" w:eastAsia="Consolas" w:hAnsi="Times New Roman"/>
          <w:sz w:val="28"/>
          <w:szCs w:val="28"/>
        </w:rPr>
        <w:t xml:space="preserve"> квартал)</w:t>
      </w:r>
      <w:r w:rsidRPr="009F5CFF">
        <w:rPr>
          <w:rFonts w:ascii="Times New Roman" w:eastAsia="Consolas" w:hAnsi="Times New Roman"/>
          <w:sz w:val="28"/>
          <w:szCs w:val="28"/>
        </w:rPr>
        <w:t xml:space="preserve">. </w:t>
      </w:r>
      <w:r w:rsidRPr="009F5CFF">
        <w:rPr>
          <w:rFonts w:ascii="Times New Roman" w:eastAsia="Times New Roman" w:hAnsi="Times New Roman"/>
          <w:sz w:val="28"/>
        </w:rPr>
        <w:t xml:space="preserve">В целях исключения дублирования аудиторских мероприятий на постоянной основе проводится мониторинг изменений перечней объектов органов </w:t>
      </w:r>
      <w:r w:rsidRPr="009F5CFF">
        <w:rPr>
          <w:rFonts w:ascii="Times New Roman" w:eastAsia="Times New Roman" w:hAnsi="Times New Roman"/>
          <w:sz w:val="28"/>
        </w:rPr>
        <w:lastRenderedPageBreak/>
        <w:t xml:space="preserve">государственного аудита. </w:t>
      </w:r>
    </w:p>
    <w:p w:rsidR="007430FE" w:rsidRPr="005C5A54" w:rsidRDefault="007430FE" w:rsidP="007430FE">
      <w:pPr>
        <w:widowControl w:val="0"/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onsolas" w:hAnsi="Times New Roman"/>
          <w:sz w:val="28"/>
          <w:szCs w:val="28"/>
        </w:rPr>
      </w:pPr>
      <w:r w:rsidRPr="005C5A54">
        <w:rPr>
          <w:rFonts w:ascii="Times New Roman" w:eastAsia="Consolas" w:hAnsi="Times New Roman"/>
          <w:sz w:val="28"/>
          <w:szCs w:val="28"/>
        </w:rPr>
        <w:t>В соответствии с Процедурными стандартами внешнего государственного аудита и финансового контроля подготовлены и направлены текущая оценка исполнения бюджета города Астаны за 2023 год</w:t>
      </w:r>
      <w:r w:rsidR="009F5CFF" w:rsidRPr="005C5A54">
        <w:rPr>
          <w:rFonts w:ascii="Times New Roman" w:eastAsia="Consolas" w:hAnsi="Times New Roman"/>
          <w:sz w:val="28"/>
          <w:szCs w:val="28"/>
        </w:rPr>
        <w:t>,</w:t>
      </w:r>
      <w:r w:rsidRPr="005C5A54">
        <w:rPr>
          <w:rFonts w:ascii="Times New Roman" w:eastAsia="Consolas" w:hAnsi="Times New Roman"/>
          <w:sz w:val="28"/>
          <w:szCs w:val="28"/>
        </w:rPr>
        <w:t xml:space="preserve"> 1 квартал</w:t>
      </w:r>
      <w:r w:rsidR="009F5CFF" w:rsidRPr="005C5A54">
        <w:rPr>
          <w:rFonts w:ascii="Times New Roman" w:eastAsia="Consolas" w:hAnsi="Times New Roman"/>
          <w:sz w:val="28"/>
          <w:szCs w:val="28"/>
        </w:rPr>
        <w:t xml:space="preserve"> и 2 квартал</w:t>
      </w:r>
      <w:r w:rsidRPr="005C5A54">
        <w:rPr>
          <w:rFonts w:ascii="Times New Roman" w:eastAsia="Consolas" w:hAnsi="Times New Roman"/>
          <w:sz w:val="28"/>
          <w:szCs w:val="28"/>
        </w:rPr>
        <w:t xml:space="preserve"> 2024 года, заключение к отчету уполномоченного органа по исполнению бюджета за 2023 год и информация о деятельности Ревизионной комиссии по городу Астана за 1</w:t>
      </w:r>
      <w:r w:rsidR="009F5CFF" w:rsidRPr="005C5A54">
        <w:rPr>
          <w:rFonts w:ascii="Times New Roman" w:eastAsia="Consolas" w:hAnsi="Times New Roman"/>
          <w:sz w:val="28"/>
          <w:szCs w:val="28"/>
        </w:rPr>
        <w:t xml:space="preserve"> и 2</w:t>
      </w:r>
      <w:r w:rsidRPr="005C5A54">
        <w:rPr>
          <w:rFonts w:ascii="Times New Roman" w:eastAsia="Consolas" w:hAnsi="Times New Roman"/>
          <w:sz w:val="28"/>
          <w:szCs w:val="28"/>
        </w:rPr>
        <w:t xml:space="preserve"> квартал</w:t>
      </w:r>
      <w:r w:rsidR="009F5CFF" w:rsidRPr="005C5A54">
        <w:rPr>
          <w:rFonts w:ascii="Times New Roman" w:eastAsia="Consolas" w:hAnsi="Times New Roman"/>
          <w:sz w:val="28"/>
          <w:szCs w:val="28"/>
        </w:rPr>
        <w:t>ы</w:t>
      </w:r>
      <w:r w:rsidRPr="005C5A54">
        <w:rPr>
          <w:rFonts w:ascii="Times New Roman" w:eastAsia="Consolas" w:hAnsi="Times New Roman"/>
          <w:sz w:val="28"/>
          <w:szCs w:val="28"/>
        </w:rPr>
        <w:t xml:space="preserve"> 2024 года. </w:t>
      </w:r>
    </w:p>
    <w:p w:rsidR="007430FE" w:rsidRPr="005C5A54" w:rsidRDefault="007430FE" w:rsidP="007430FE">
      <w:pPr>
        <w:widowControl w:val="0"/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onsolas" w:hAnsi="Times New Roman"/>
          <w:sz w:val="28"/>
          <w:szCs w:val="28"/>
        </w:rPr>
      </w:pPr>
      <w:r w:rsidRPr="005C5A54">
        <w:rPr>
          <w:rFonts w:ascii="Times New Roman" w:eastAsia="Consolas" w:hAnsi="Times New Roman"/>
          <w:sz w:val="28"/>
          <w:szCs w:val="28"/>
        </w:rPr>
        <w:t xml:space="preserve">В рамках Правил формирования и ведения Единой базы данных по государственному аудиту и финансовому контролю, направлены результаты государственного аудита и контроля качества в Высшую аудиторскую палату Республики Казахстан по </w:t>
      </w:r>
      <w:r w:rsidR="00A24156">
        <w:rPr>
          <w:rFonts w:ascii="Times New Roman" w:eastAsia="Consolas" w:hAnsi="Times New Roman"/>
          <w:sz w:val="28"/>
          <w:szCs w:val="28"/>
          <w:lang w:val="kk-KZ"/>
        </w:rPr>
        <w:t>8</w:t>
      </w:r>
      <w:r w:rsidRPr="005C5A54">
        <w:rPr>
          <w:rFonts w:ascii="Times New Roman" w:eastAsia="Consolas" w:hAnsi="Times New Roman"/>
          <w:sz w:val="28"/>
          <w:szCs w:val="28"/>
        </w:rPr>
        <w:t>-</w:t>
      </w:r>
      <w:r w:rsidR="00A24156">
        <w:rPr>
          <w:rFonts w:ascii="Times New Roman" w:eastAsia="Consolas" w:hAnsi="Times New Roman"/>
          <w:sz w:val="28"/>
          <w:szCs w:val="28"/>
          <w:lang w:val="kk-KZ"/>
        </w:rPr>
        <w:t>м</w:t>
      </w:r>
      <w:bookmarkStart w:id="10" w:name="_GoBack"/>
      <w:bookmarkEnd w:id="10"/>
      <w:r w:rsidRPr="005C5A54">
        <w:rPr>
          <w:rFonts w:ascii="Times New Roman" w:eastAsia="Consolas" w:hAnsi="Times New Roman"/>
          <w:sz w:val="28"/>
          <w:szCs w:val="28"/>
        </w:rPr>
        <w:t xml:space="preserve">и аудиторским мероприятиям. </w:t>
      </w:r>
    </w:p>
    <w:p w:rsidR="007430FE" w:rsidRPr="005C5A54" w:rsidRDefault="005C5A54" w:rsidP="005C5A54">
      <w:pPr>
        <w:widowControl w:val="0"/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onsolas" w:hAnsi="Times New Roman"/>
          <w:color w:val="000000"/>
          <w:sz w:val="28"/>
          <w:szCs w:val="28"/>
          <w:highlight w:val="yellow"/>
        </w:rPr>
      </w:pPr>
      <w:r w:rsidRPr="005C5A54">
        <w:rPr>
          <w:rFonts w:ascii="Times New Roman" w:eastAsia="Consolas" w:hAnsi="Times New Roman"/>
          <w:color w:val="000000"/>
          <w:sz w:val="28"/>
          <w:szCs w:val="28"/>
        </w:rPr>
        <w:t>В рамках Типовой системы управления рисками, которая применяется при формировании перечня объектов государственного аудита и финансового контроля на соответствующий год и проведении внешнего государственного аудита, проведена работа по внесению входных данных объектов аудита в ИИС ВАП. На основе сформированных сводных реестров рисков подготовлен проект перечня объектов аудита на 2025 год.</w:t>
      </w:r>
    </w:p>
    <w:p w:rsidR="005C5A54" w:rsidRPr="000D2D7E" w:rsidRDefault="005C5A54" w:rsidP="007430FE">
      <w:pPr>
        <w:widowControl w:val="0"/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onsolas" w:hAnsi="Times New Roman"/>
          <w:b/>
          <w:color w:val="000000"/>
          <w:sz w:val="16"/>
          <w:szCs w:val="16"/>
          <w:highlight w:val="yellow"/>
        </w:rPr>
      </w:pPr>
    </w:p>
    <w:p w:rsidR="007430FE" w:rsidRPr="00140970" w:rsidRDefault="007430FE" w:rsidP="007430FE">
      <w:pPr>
        <w:widowControl w:val="0"/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onsolas" w:hAnsi="Times New Roman"/>
          <w:b/>
          <w:color w:val="000000"/>
          <w:sz w:val="28"/>
          <w:szCs w:val="28"/>
        </w:rPr>
      </w:pPr>
      <w:r w:rsidRPr="00140970">
        <w:rPr>
          <w:rFonts w:ascii="Times New Roman" w:eastAsia="Consolas" w:hAnsi="Times New Roman"/>
          <w:b/>
          <w:color w:val="000000"/>
          <w:sz w:val="28"/>
          <w:szCs w:val="28"/>
        </w:rPr>
        <w:t xml:space="preserve">Правовая деятельность </w:t>
      </w:r>
    </w:p>
    <w:p w:rsidR="007430FE" w:rsidRPr="00140970" w:rsidRDefault="007430FE" w:rsidP="007430FE">
      <w:pPr>
        <w:widowControl w:val="0"/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onsolas" w:hAnsi="Times New Roman"/>
          <w:sz w:val="28"/>
          <w:szCs w:val="28"/>
        </w:rPr>
      </w:pPr>
      <w:r w:rsidRPr="00140970">
        <w:rPr>
          <w:rFonts w:ascii="Times New Roman" w:eastAsia="Consolas" w:hAnsi="Times New Roman"/>
          <w:sz w:val="28"/>
          <w:szCs w:val="28"/>
        </w:rPr>
        <w:t xml:space="preserve">В течение </w:t>
      </w:r>
      <w:r w:rsidR="005C5A54" w:rsidRPr="00140970">
        <w:rPr>
          <w:rFonts w:ascii="Times New Roman" w:eastAsia="Consolas" w:hAnsi="Times New Roman"/>
          <w:sz w:val="28"/>
          <w:szCs w:val="28"/>
        </w:rPr>
        <w:t>9 месяцев</w:t>
      </w:r>
      <w:r w:rsidRPr="00140970">
        <w:rPr>
          <w:rFonts w:ascii="Times New Roman" w:eastAsia="Consolas" w:hAnsi="Times New Roman"/>
          <w:sz w:val="28"/>
          <w:szCs w:val="28"/>
        </w:rPr>
        <w:t xml:space="preserve"> 2024 года проводилась работа по взаимодействию с судебными и правоохранительными органами по вопросам, связанными с аудиторскими мероприятиями.</w:t>
      </w:r>
    </w:p>
    <w:p w:rsidR="007430FE" w:rsidRPr="00140970" w:rsidRDefault="007430FE" w:rsidP="007430FE">
      <w:pPr>
        <w:widowControl w:val="0"/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40970">
        <w:rPr>
          <w:rFonts w:ascii="Times New Roman" w:hAnsi="Times New Roman"/>
          <w:sz w:val="28"/>
          <w:szCs w:val="28"/>
        </w:rPr>
        <w:t xml:space="preserve">По выявленным в ходе аудита нарушениям, влекущих административную ответственность, в уполномоченные органы для рассмотрения и принятия решения направлены материалы по </w:t>
      </w:r>
      <w:r w:rsidR="005C5A54" w:rsidRPr="00140970">
        <w:rPr>
          <w:rFonts w:ascii="Times New Roman" w:hAnsi="Times New Roman"/>
          <w:sz w:val="28"/>
          <w:szCs w:val="28"/>
        </w:rPr>
        <w:t>99</w:t>
      </w:r>
      <w:r w:rsidRPr="00140970">
        <w:rPr>
          <w:rFonts w:ascii="Times New Roman" w:hAnsi="Times New Roman"/>
          <w:sz w:val="28"/>
          <w:szCs w:val="28"/>
        </w:rPr>
        <w:t xml:space="preserve"> фактам. </w:t>
      </w:r>
    </w:p>
    <w:p w:rsidR="007430FE" w:rsidRPr="00140970" w:rsidRDefault="007430FE" w:rsidP="007430FE">
      <w:pPr>
        <w:widowControl w:val="0"/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40970">
        <w:rPr>
          <w:rFonts w:ascii="Times New Roman" w:hAnsi="Times New Roman"/>
          <w:sz w:val="28"/>
          <w:szCs w:val="28"/>
        </w:rPr>
        <w:t>По результатам рассмотрения материалов аудита уполномоченными органами и судом приняты решения, в том числе:</w:t>
      </w:r>
    </w:p>
    <w:p w:rsidR="007430FE" w:rsidRPr="00140970" w:rsidRDefault="007430FE" w:rsidP="007430FE">
      <w:pPr>
        <w:widowControl w:val="0"/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40970">
        <w:rPr>
          <w:rFonts w:ascii="Times New Roman" w:hAnsi="Times New Roman"/>
          <w:sz w:val="28"/>
          <w:szCs w:val="28"/>
        </w:rPr>
        <w:t xml:space="preserve">- по </w:t>
      </w:r>
      <w:r w:rsidR="005C5A54" w:rsidRPr="00140970">
        <w:rPr>
          <w:rFonts w:ascii="Times New Roman" w:hAnsi="Times New Roman"/>
          <w:sz w:val="28"/>
          <w:szCs w:val="28"/>
        </w:rPr>
        <w:t>87</w:t>
      </w:r>
      <w:r w:rsidRPr="00140970">
        <w:rPr>
          <w:rFonts w:ascii="Times New Roman" w:hAnsi="Times New Roman"/>
          <w:sz w:val="28"/>
          <w:szCs w:val="28"/>
        </w:rPr>
        <w:t xml:space="preserve"> фактам привлечены юридические лица и должностные лица объекта аудита с наложением штрафа на сумму </w:t>
      </w:r>
      <w:r w:rsidR="005C5A54" w:rsidRPr="00140970">
        <w:rPr>
          <w:rFonts w:ascii="Times New Roman" w:hAnsi="Times New Roman"/>
          <w:sz w:val="28"/>
          <w:szCs w:val="28"/>
        </w:rPr>
        <w:t>8 420,9</w:t>
      </w:r>
      <w:r w:rsidRPr="0014097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40970">
        <w:rPr>
          <w:rFonts w:ascii="Times New Roman" w:hAnsi="Times New Roman"/>
          <w:sz w:val="28"/>
          <w:szCs w:val="28"/>
        </w:rPr>
        <w:t xml:space="preserve">тыс. тенге; </w:t>
      </w:r>
    </w:p>
    <w:p w:rsidR="007430FE" w:rsidRPr="00140970" w:rsidRDefault="007430FE" w:rsidP="007430FE">
      <w:pPr>
        <w:widowControl w:val="0"/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40970">
        <w:rPr>
          <w:rFonts w:ascii="Times New Roman" w:hAnsi="Times New Roman"/>
          <w:sz w:val="28"/>
          <w:szCs w:val="28"/>
        </w:rPr>
        <w:t xml:space="preserve">- по </w:t>
      </w:r>
      <w:r w:rsidR="005C5A54" w:rsidRPr="00140970">
        <w:rPr>
          <w:rFonts w:ascii="Times New Roman" w:hAnsi="Times New Roman"/>
          <w:sz w:val="28"/>
          <w:szCs w:val="28"/>
        </w:rPr>
        <w:t>12</w:t>
      </w:r>
      <w:r w:rsidRPr="00140970">
        <w:rPr>
          <w:rFonts w:ascii="Times New Roman" w:hAnsi="Times New Roman"/>
          <w:sz w:val="28"/>
          <w:szCs w:val="28"/>
        </w:rPr>
        <w:t xml:space="preserve"> фактам отказано в возбуждении административного дела</w:t>
      </w:r>
      <w:r w:rsidR="005C5A54" w:rsidRPr="00140970">
        <w:rPr>
          <w:rFonts w:ascii="Times New Roman" w:hAnsi="Times New Roman"/>
          <w:sz w:val="28"/>
          <w:szCs w:val="28"/>
        </w:rPr>
        <w:t>.</w:t>
      </w:r>
    </w:p>
    <w:p w:rsidR="007430FE" w:rsidRPr="00140970" w:rsidRDefault="007430FE" w:rsidP="007430FE">
      <w:pPr>
        <w:widowControl w:val="0"/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40970">
        <w:rPr>
          <w:rFonts w:ascii="Times New Roman" w:hAnsi="Times New Roman"/>
          <w:sz w:val="28"/>
          <w:szCs w:val="28"/>
        </w:rPr>
        <w:t>Также Ревизионной комиссией возбуждены 2</w:t>
      </w:r>
      <w:r w:rsidR="00140970" w:rsidRPr="00140970">
        <w:rPr>
          <w:rFonts w:ascii="Times New Roman" w:hAnsi="Times New Roman"/>
          <w:sz w:val="28"/>
          <w:szCs w:val="28"/>
        </w:rPr>
        <w:t>7</w:t>
      </w:r>
      <w:r w:rsidRPr="00140970">
        <w:rPr>
          <w:rFonts w:ascii="Times New Roman" w:hAnsi="Times New Roman"/>
          <w:sz w:val="28"/>
          <w:szCs w:val="28"/>
        </w:rPr>
        <w:t xml:space="preserve"> административных дел: из них 2</w:t>
      </w:r>
      <w:r w:rsidR="00140970" w:rsidRPr="00140970">
        <w:rPr>
          <w:rFonts w:ascii="Times New Roman" w:hAnsi="Times New Roman"/>
          <w:sz w:val="28"/>
          <w:szCs w:val="28"/>
        </w:rPr>
        <w:t>3</w:t>
      </w:r>
      <w:r w:rsidRPr="00140970">
        <w:rPr>
          <w:rFonts w:ascii="Times New Roman" w:hAnsi="Times New Roman"/>
          <w:sz w:val="28"/>
          <w:szCs w:val="28"/>
        </w:rPr>
        <w:t xml:space="preserve"> рассмотрены в сокращенном порядке и наложены штрафы на общую сумму </w:t>
      </w:r>
      <w:r w:rsidR="00140970" w:rsidRPr="00140970">
        <w:rPr>
          <w:rFonts w:ascii="Times New Roman" w:hAnsi="Times New Roman"/>
          <w:sz w:val="28"/>
          <w:szCs w:val="28"/>
        </w:rPr>
        <w:t>2 778,2</w:t>
      </w:r>
      <w:r w:rsidRPr="00140970">
        <w:rPr>
          <w:rFonts w:ascii="Times New Roman" w:hAnsi="Times New Roman"/>
          <w:sz w:val="28"/>
          <w:szCs w:val="28"/>
        </w:rPr>
        <w:t xml:space="preserve"> тыс. тенге; 2 административных дела прекращены за отсутствием состава административного правонарушения; по 2 административным делам вынесены постановления Специализированного межрайонного суда по административным правонарушениям города Астаны о наложении штрафов на общую сумму 738 400 тенге, не вступившие в законную силу. </w:t>
      </w:r>
    </w:p>
    <w:p w:rsidR="007430FE" w:rsidRDefault="007430FE" w:rsidP="007430FE">
      <w:pPr>
        <w:widowControl w:val="0"/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40970">
        <w:rPr>
          <w:rFonts w:ascii="Times New Roman" w:hAnsi="Times New Roman"/>
          <w:sz w:val="28"/>
          <w:szCs w:val="28"/>
        </w:rPr>
        <w:t xml:space="preserve">Ввиду наличия признаков состава уголовного правонарушения переданы </w:t>
      </w:r>
      <w:r w:rsidR="00140970" w:rsidRPr="00140970">
        <w:rPr>
          <w:rFonts w:ascii="Times New Roman" w:hAnsi="Times New Roman"/>
          <w:sz w:val="28"/>
          <w:szCs w:val="28"/>
        </w:rPr>
        <w:t>5</w:t>
      </w:r>
      <w:r w:rsidRPr="00140970">
        <w:rPr>
          <w:rFonts w:ascii="Times New Roman" w:hAnsi="Times New Roman"/>
          <w:sz w:val="28"/>
          <w:szCs w:val="28"/>
        </w:rPr>
        <w:t xml:space="preserve"> материал</w:t>
      </w:r>
      <w:r w:rsidR="00140970" w:rsidRPr="00140970">
        <w:rPr>
          <w:rFonts w:ascii="Times New Roman" w:hAnsi="Times New Roman"/>
          <w:sz w:val="28"/>
          <w:szCs w:val="28"/>
        </w:rPr>
        <w:t>ов</w:t>
      </w:r>
      <w:r w:rsidRPr="00140970">
        <w:rPr>
          <w:rFonts w:ascii="Times New Roman" w:hAnsi="Times New Roman"/>
          <w:sz w:val="28"/>
          <w:szCs w:val="28"/>
        </w:rPr>
        <w:t xml:space="preserve"> в прокуратуру города Астаны для рассмотрения и принятия</w:t>
      </w:r>
      <w:r w:rsidR="003A116C">
        <w:rPr>
          <w:rFonts w:ascii="Times New Roman" w:hAnsi="Times New Roman"/>
          <w:sz w:val="28"/>
          <w:szCs w:val="28"/>
        </w:rPr>
        <w:t xml:space="preserve"> </w:t>
      </w:r>
      <w:r w:rsidRPr="00140970">
        <w:rPr>
          <w:rFonts w:ascii="Times New Roman" w:hAnsi="Times New Roman"/>
          <w:sz w:val="28"/>
          <w:szCs w:val="28"/>
        </w:rPr>
        <w:t>процессуального решения.</w:t>
      </w:r>
    </w:p>
    <w:p w:rsidR="009C5AF5" w:rsidRDefault="009C5AF5"/>
    <w:sectPr w:rsidR="009C5AF5" w:rsidSect="000D2D7E">
      <w:headerReference w:type="default" r:id="rId6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D29" w:rsidRDefault="00154D29" w:rsidP="00154D29">
      <w:pPr>
        <w:spacing w:after="0" w:line="240" w:lineRule="auto"/>
      </w:pPr>
      <w:r>
        <w:separator/>
      </w:r>
    </w:p>
  </w:endnote>
  <w:endnote w:type="continuationSeparator" w:id="0">
    <w:p w:rsidR="00154D29" w:rsidRDefault="00154D29" w:rsidP="00154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D29" w:rsidRDefault="00154D29" w:rsidP="00154D29">
      <w:pPr>
        <w:spacing w:after="0" w:line="240" w:lineRule="auto"/>
      </w:pPr>
      <w:r>
        <w:separator/>
      </w:r>
    </w:p>
  </w:footnote>
  <w:footnote w:type="continuationSeparator" w:id="0">
    <w:p w:rsidR="00154D29" w:rsidRDefault="00154D29" w:rsidP="00154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6475160"/>
      <w:docPartObj>
        <w:docPartGallery w:val="Page Numbers (Top of Page)"/>
        <w:docPartUnique/>
      </w:docPartObj>
    </w:sdtPr>
    <w:sdtEndPr/>
    <w:sdtContent>
      <w:p w:rsidR="00154D29" w:rsidRDefault="00154D2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4156">
          <w:rPr>
            <w:noProof/>
          </w:rPr>
          <w:t>8</w:t>
        </w:r>
        <w:r>
          <w:fldChar w:fldCharType="end"/>
        </w:r>
      </w:p>
    </w:sdtContent>
  </w:sdt>
  <w:p w:rsidR="00154D29" w:rsidRDefault="00154D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9F1"/>
    <w:rsid w:val="000D2D7E"/>
    <w:rsid w:val="000E5C9B"/>
    <w:rsid w:val="00140970"/>
    <w:rsid w:val="00154D29"/>
    <w:rsid w:val="00224321"/>
    <w:rsid w:val="002B7724"/>
    <w:rsid w:val="00386FCF"/>
    <w:rsid w:val="003A116C"/>
    <w:rsid w:val="003B3898"/>
    <w:rsid w:val="003B3DEF"/>
    <w:rsid w:val="003B7998"/>
    <w:rsid w:val="003E69F1"/>
    <w:rsid w:val="004007BD"/>
    <w:rsid w:val="00405002"/>
    <w:rsid w:val="00450C39"/>
    <w:rsid w:val="004F60ED"/>
    <w:rsid w:val="005005ED"/>
    <w:rsid w:val="0051766A"/>
    <w:rsid w:val="00520FC4"/>
    <w:rsid w:val="00546736"/>
    <w:rsid w:val="005627B0"/>
    <w:rsid w:val="005C5A54"/>
    <w:rsid w:val="00652F99"/>
    <w:rsid w:val="00705217"/>
    <w:rsid w:val="007430FE"/>
    <w:rsid w:val="007502DF"/>
    <w:rsid w:val="00796BCA"/>
    <w:rsid w:val="007A5BB0"/>
    <w:rsid w:val="008320CF"/>
    <w:rsid w:val="00851C30"/>
    <w:rsid w:val="009C5AF5"/>
    <w:rsid w:val="009F5CFF"/>
    <w:rsid w:val="00A24156"/>
    <w:rsid w:val="00A40E1A"/>
    <w:rsid w:val="00A41FF8"/>
    <w:rsid w:val="00A62DE2"/>
    <w:rsid w:val="00BC12BF"/>
    <w:rsid w:val="00E223F8"/>
    <w:rsid w:val="00EA7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BD6C8"/>
  <w15:chartTrackingRefBased/>
  <w15:docId w15:val="{A8CB5F1F-4D5E-43A1-BECB-63E8BC004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30FE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4D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4D2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54D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4D2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32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8</Pages>
  <Words>3077</Words>
  <Characters>17542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 Самарбекова</dc:creator>
  <cp:keywords/>
  <dc:description/>
  <cp:lastModifiedBy>Айжан Самарбекова</cp:lastModifiedBy>
  <cp:revision>35</cp:revision>
  <dcterms:created xsi:type="dcterms:W3CDTF">2024-10-04T12:07:00Z</dcterms:created>
  <dcterms:modified xsi:type="dcterms:W3CDTF">2024-10-16T10:31:00Z</dcterms:modified>
</cp:coreProperties>
</file>